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F51A1" w14:textId="70794599" w:rsidR="002766D0" w:rsidRDefault="008B4371">
      <w:pPr>
        <w:widowControl w:val="0"/>
        <w:autoSpaceDE w:val="0"/>
        <w:autoSpaceDN w:val="0"/>
        <w:adjustRightInd w:val="0"/>
        <w:spacing w:before="19" w:after="0" w:line="200" w:lineRule="exact"/>
        <w:rPr>
          <w:rFonts w:ascii="Candara" w:hAnsi="Candara" w:cs="Candara"/>
          <w:sz w:val="20"/>
          <w:szCs w:val="20"/>
        </w:rPr>
      </w:pPr>
      <w:r w:rsidRPr="008B4371">
        <w:rPr>
          <w:rFonts w:ascii="Cambria" w:hAnsi="Cambria"/>
          <w:noProof/>
        </w:rPr>
        <mc:AlternateContent>
          <mc:Choice Requires="wps">
            <w:drawing>
              <wp:anchor distT="0" distB="0" distL="114300" distR="114300" simplePos="0" relativeHeight="251651072" behindDoc="1" locked="0" layoutInCell="0" allowOverlap="1" wp14:anchorId="3D221527" wp14:editId="7DDB80D0">
                <wp:simplePos x="0" y="0"/>
                <wp:positionH relativeFrom="page">
                  <wp:posOffset>1062355</wp:posOffset>
                </wp:positionH>
                <wp:positionV relativeFrom="page">
                  <wp:posOffset>493395</wp:posOffset>
                </wp:positionV>
                <wp:extent cx="5436870" cy="0"/>
                <wp:effectExtent l="0" t="0" r="11430" b="19050"/>
                <wp:wrapNone/>
                <wp:docPr id="766607025" na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6870" cy="0"/>
                        </a:xfrm>
                        <a:custGeom>
                          <a:avLst/>
                          <a:gdLst>
                            <a:gd name="T0" fmla="*/ 0 w 8562"/>
                            <a:gd name="T1" fmla="*/ 8562 w 8562"/>
                          </a:gdLst>
                          <a:ahLst/>
                          <a:cxnLst>
                            <a:cxn ang="0">
                              <a:pos x="T0" y="0"/>
                            </a:cxn>
                            <a:cxn ang="0">
                              <a:pos x="T1" y="0"/>
                            </a:cxn>
                          </a:cxnLst>
                          <a:rect l="0" t="0" r="r" b="b"/>
                          <a:pathLst>
                            <a:path w="8562">
                              <a:moveTo>
                                <a:pt x="0" y="0"/>
                              </a:moveTo>
                              <a:lnTo>
                                <a:pt x="8562" y="0"/>
                              </a:lnTo>
                            </a:path>
                          </a:pathLst>
                        </a:custGeom>
                        <a:noFill/>
                        <a:ln w="7366">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 1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3.65pt,38.85pt,511.75pt,38.85pt" coordsize="8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" o:allowincell="f" filled="f" strokecolor="#4f81bc" strokeweight=".58pt">
                <v:path arrowok="t" o:connecttype="custom" o:connectlocs="0,0;5436870,0" o:connectangles="0,0"/>
                <w10:wrap anchorx="page" anchory="page"/>
              </v:polyline>
            </w:pict>
          </mc:Fallback>
        </mc:AlternateContent>
      </w:r>
    </w:p>
    <w:p w14:paraId="648CF70A" w14:textId="353CC26B" w:rsidR="008B495C" w:rsidRPr="008B4371" w:rsidRDefault="008B495C" w:rsidP="008B4371">
      <w:pPr>
        <w:spacing w:after="0"/>
        <w:ind w:right="2770"/>
        <w:jc w:val="center"/>
        <w:rPr>
          <w:rFonts w:ascii="Cambria" w:hAnsi="Cambria"/>
          <w:b/>
          <w:sz w:val="28"/>
          <w:szCs w:val="28"/>
          <w:lang w:eastAsia="id-ID"/>
        </w:rPr>
      </w:pPr>
      <w:r w:rsidRPr="008B4371">
        <w:rPr>
          <w:rFonts w:ascii="Cambria" w:hAnsi="Cambria"/>
          <w:b/>
          <w:sz w:val="34"/>
          <w:szCs w:val="34"/>
          <w:lang w:eastAsia="id-ID"/>
        </w:rPr>
        <w:t xml:space="preserve"> </w:t>
      </w:r>
      <w:r w:rsidRPr="008B4371">
        <w:rPr>
          <w:rFonts w:ascii="Cambria" w:hAnsi="Cambria"/>
          <w:b/>
          <w:sz w:val="28"/>
          <w:szCs w:val="28"/>
          <w:lang w:eastAsia="id-ID"/>
        </w:rPr>
        <w:t>Pengembangan Perangkat Pembelajaran Ber</w:t>
      </w:r>
      <w:r w:rsidR="00287FBA">
        <w:rPr>
          <w:rFonts w:ascii="Cambria" w:hAnsi="Cambria"/>
          <w:b/>
          <w:sz w:val="28"/>
          <w:szCs w:val="28"/>
          <w:lang w:eastAsia="id-ID"/>
        </w:rPr>
        <w:t>basis Contoh Lokal untuk Mening</w:t>
      </w:r>
      <w:r w:rsidRPr="008B4371">
        <w:rPr>
          <w:rFonts w:ascii="Cambria" w:hAnsi="Cambria"/>
          <w:b/>
          <w:sz w:val="28"/>
          <w:szCs w:val="28"/>
          <w:lang w:eastAsia="id-ID"/>
        </w:rPr>
        <w:t>katkan Kemampuan Berpikir Kritis pada Konsep Fisika</w:t>
      </w:r>
    </w:p>
    <w:p w14:paraId="5C19D26F" w14:textId="77777777" w:rsidR="002766D0" w:rsidRPr="008B4371" w:rsidRDefault="002766D0">
      <w:pPr>
        <w:widowControl w:val="0"/>
        <w:autoSpaceDE w:val="0"/>
        <w:autoSpaceDN w:val="0"/>
        <w:adjustRightInd w:val="0"/>
        <w:spacing w:before="19" w:after="0" w:line="280" w:lineRule="exact"/>
        <w:rPr>
          <w:rFonts w:ascii="Cambria" w:hAnsi="Cambria" w:cs="Cambria"/>
          <w:sz w:val="28"/>
          <w:szCs w:val="28"/>
        </w:rPr>
      </w:pPr>
    </w:p>
    <w:p w14:paraId="65AAE209" w14:textId="77777777" w:rsidR="002766D0" w:rsidRPr="008B4371" w:rsidRDefault="002766D0">
      <w:pPr>
        <w:widowControl w:val="0"/>
        <w:autoSpaceDE w:val="0"/>
        <w:autoSpaceDN w:val="0"/>
        <w:adjustRightInd w:val="0"/>
        <w:spacing w:before="19" w:after="0" w:line="280" w:lineRule="exact"/>
        <w:rPr>
          <w:rFonts w:ascii="Cambria" w:hAnsi="Cambria" w:cs="Cambria"/>
          <w:sz w:val="28"/>
          <w:szCs w:val="28"/>
        </w:rPr>
        <w:sectPr w:rsidR="002766D0" w:rsidRPr="008B4371">
          <w:headerReference w:type="even" r:id="rId9"/>
          <w:headerReference w:type="default" r:id="rId10"/>
          <w:footerReference w:type="even" r:id="rId11"/>
          <w:footerReference w:type="default" r:id="rId12"/>
          <w:pgSz w:w="11920" w:h="16840"/>
          <w:pgMar w:top="820" w:right="260" w:bottom="280" w:left="1600" w:header="636" w:footer="1013" w:gutter="0"/>
          <w:pgNumType w:start="1"/>
          <w:cols w:space="720" w:equalWidth="0">
            <w:col w:w="10060"/>
          </w:cols>
          <w:noEndnote/>
        </w:sectPr>
      </w:pPr>
    </w:p>
    <w:p w14:paraId="67AE5AD1" w14:textId="407EC34D" w:rsidR="002766D0" w:rsidRPr="008B4371" w:rsidRDefault="008B495C">
      <w:pPr>
        <w:widowControl w:val="0"/>
        <w:autoSpaceDE w:val="0"/>
        <w:autoSpaceDN w:val="0"/>
        <w:adjustRightInd w:val="0"/>
        <w:spacing w:before="26" w:after="0" w:line="240" w:lineRule="auto"/>
        <w:ind w:left="256" w:right="158"/>
        <w:jc w:val="center"/>
        <w:rPr>
          <w:rFonts w:ascii="Cambria" w:hAnsi="Cambria" w:cs="Cambria"/>
          <w:sz w:val="24"/>
          <w:szCs w:val="24"/>
        </w:rPr>
      </w:pPr>
      <w:r w:rsidRPr="008B4371">
        <w:rPr>
          <w:rFonts w:ascii="Cambria" w:hAnsi="Cambria" w:cs="Cambria"/>
          <w:b/>
          <w:bCs/>
          <w:spacing w:val="-1"/>
          <w:sz w:val="24"/>
          <w:szCs w:val="24"/>
        </w:rPr>
        <w:lastRenderedPageBreak/>
        <w:t>Nurfajrin Lumalaga</w:t>
      </w:r>
      <w:r w:rsidR="002766D0" w:rsidRPr="008B4371">
        <w:rPr>
          <w:rFonts w:ascii="Cambria" w:hAnsi="Cambria" w:cs="Cambria"/>
          <w:b/>
          <w:bCs/>
          <w:spacing w:val="1"/>
          <w:position w:val="6"/>
          <w:sz w:val="24"/>
          <w:szCs w:val="24"/>
        </w:rPr>
        <w:t>1</w:t>
      </w:r>
      <w:r w:rsidR="002766D0" w:rsidRPr="008B4371">
        <w:rPr>
          <w:rFonts w:ascii="Cambria" w:hAnsi="Cambria" w:cs="Cambria"/>
          <w:b/>
          <w:bCs/>
          <w:sz w:val="24"/>
          <w:szCs w:val="24"/>
        </w:rPr>
        <w:t xml:space="preserve">, </w:t>
      </w:r>
      <w:r w:rsidRPr="008B4371">
        <w:rPr>
          <w:rFonts w:ascii="Cambria" w:hAnsi="Cambria" w:cs="Cambria"/>
          <w:b/>
          <w:bCs/>
          <w:spacing w:val="-1"/>
          <w:sz w:val="24"/>
          <w:szCs w:val="24"/>
        </w:rPr>
        <w:t>Yuliyanti</w:t>
      </w:r>
      <w:r w:rsidR="002766D0" w:rsidRPr="008B4371">
        <w:rPr>
          <w:rFonts w:ascii="Cambria" w:hAnsi="Cambria" w:cs="Cambria"/>
          <w:b/>
          <w:bCs/>
          <w:spacing w:val="1"/>
          <w:position w:val="6"/>
          <w:sz w:val="24"/>
          <w:szCs w:val="24"/>
        </w:rPr>
        <w:t>2</w:t>
      </w:r>
    </w:p>
    <w:p w14:paraId="26DF052E" w14:textId="1D797DE7" w:rsidR="002766D0" w:rsidRPr="008B4371" w:rsidRDefault="002766D0">
      <w:pPr>
        <w:widowControl w:val="0"/>
        <w:autoSpaceDE w:val="0"/>
        <w:autoSpaceDN w:val="0"/>
        <w:adjustRightInd w:val="0"/>
        <w:spacing w:after="0" w:line="257" w:lineRule="exact"/>
        <w:ind w:left="351" w:right="253"/>
        <w:jc w:val="center"/>
        <w:rPr>
          <w:rFonts w:ascii="Cambria" w:hAnsi="Cambria" w:cs="Cambria"/>
          <w:sz w:val="24"/>
          <w:szCs w:val="24"/>
        </w:rPr>
      </w:pPr>
      <w:r w:rsidRPr="008B4371">
        <w:rPr>
          <w:rFonts w:ascii="Cambria" w:hAnsi="Cambria" w:cs="Cambria"/>
          <w:position w:val="5"/>
          <w:sz w:val="24"/>
          <w:szCs w:val="24"/>
        </w:rPr>
        <w:t>1</w:t>
      </w:r>
      <w:r w:rsidRPr="008B4371">
        <w:rPr>
          <w:rFonts w:ascii="Cambria" w:hAnsi="Cambria" w:cs="Cambria"/>
          <w:spacing w:val="-1"/>
          <w:sz w:val="24"/>
          <w:szCs w:val="24"/>
        </w:rPr>
        <w:t>F</w:t>
      </w:r>
      <w:r w:rsidRPr="008B4371">
        <w:rPr>
          <w:rFonts w:ascii="Cambria" w:hAnsi="Cambria" w:cs="Cambria"/>
          <w:sz w:val="24"/>
          <w:szCs w:val="24"/>
        </w:rPr>
        <w:t xml:space="preserve">akultas </w:t>
      </w:r>
      <w:r w:rsidR="008B495C" w:rsidRPr="008B4371">
        <w:rPr>
          <w:rFonts w:ascii="Cambria" w:hAnsi="Cambria" w:cs="Cambria"/>
          <w:sz w:val="24"/>
          <w:szCs w:val="24"/>
        </w:rPr>
        <w:t>Keguruan dan Ilmu Pendidikan</w:t>
      </w:r>
      <w:r w:rsidRPr="008B4371">
        <w:rPr>
          <w:rFonts w:ascii="Cambria" w:hAnsi="Cambria" w:cs="Cambria"/>
          <w:sz w:val="24"/>
          <w:szCs w:val="24"/>
        </w:rPr>
        <w:t>,</w:t>
      </w:r>
      <w:r w:rsidR="008B495C" w:rsidRPr="008B4371">
        <w:rPr>
          <w:rFonts w:ascii="Cambria" w:hAnsi="Cambria" w:cs="Cambria"/>
          <w:sz w:val="24"/>
          <w:szCs w:val="24"/>
        </w:rPr>
        <w:t xml:space="preserve"> Universitas Tompotika Luwuk, Sulawesi Tengah,</w:t>
      </w:r>
      <w:r w:rsidRPr="008B4371">
        <w:rPr>
          <w:rFonts w:ascii="Cambria" w:hAnsi="Cambria" w:cs="Cambria"/>
          <w:sz w:val="24"/>
          <w:szCs w:val="24"/>
        </w:rPr>
        <w:t xml:space="preserve"> I</w:t>
      </w:r>
      <w:r w:rsidRPr="008B4371">
        <w:rPr>
          <w:rFonts w:ascii="Cambria" w:hAnsi="Cambria" w:cs="Cambria"/>
          <w:spacing w:val="-1"/>
          <w:sz w:val="24"/>
          <w:szCs w:val="24"/>
        </w:rPr>
        <w:t>n</w:t>
      </w:r>
      <w:r w:rsidR="008B495C" w:rsidRPr="008B4371">
        <w:rPr>
          <w:rFonts w:ascii="Cambria" w:hAnsi="Cambria" w:cs="Cambria"/>
          <w:sz w:val="24"/>
          <w:szCs w:val="24"/>
        </w:rPr>
        <w:t>don</w:t>
      </w:r>
      <w:r w:rsidRPr="008B4371">
        <w:rPr>
          <w:rFonts w:ascii="Cambria" w:hAnsi="Cambria" w:cs="Cambria"/>
          <w:spacing w:val="-2"/>
          <w:sz w:val="24"/>
          <w:szCs w:val="24"/>
        </w:rPr>
        <w:t>e</w:t>
      </w:r>
      <w:r w:rsidRPr="008B4371">
        <w:rPr>
          <w:rFonts w:ascii="Cambria" w:hAnsi="Cambria" w:cs="Cambria"/>
          <w:spacing w:val="-1"/>
          <w:sz w:val="24"/>
          <w:szCs w:val="24"/>
        </w:rPr>
        <w:t>s</w:t>
      </w:r>
      <w:r w:rsidRPr="008B4371">
        <w:rPr>
          <w:rFonts w:ascii="Cambria" w:hAnsi="Cambria" w:cs="Cambria"/>
          <w:spacing w:val="1"/>
          <w:sz w:val="24"/>
          <w:szCs w:val="24"/>
        </w:rPr>
        <w:t>i</w:t>
      </w:r>
      <w:r w:rsidRPr="008B4371">
        <w:rPr>
          <w:rFonts w:ascii="Cambria" w:hAnsi="Cambria" w:cs="Cambria"/>
          <w:sz w:val="24"/>
          <w:szCs w:val="24"/>
        </w:rPr>
        <w:t>a</w:t>
      </w:r>
    </w:p>
    <w:p w14:paraId="54D675D9" w14:textId="3557E1D1" w:rsidR="002766D0" w:rsidRPr="008B4371" w:rsidRDefault="002766D0" w:rsidP="008B495C">
      <w:pPr>
        <w:widowControl w:val="0"/>
        <w:autoSpaceDE w:val="0"/>
        <w:autoSpaceDN w:val="0"/>
        <w:adjustRightInd w:val="0"/>
        <w:spacing w:before="1" w:after="0" w:line="240" w:lineRule="auto"/>
        <w:ind w:left="1843" w:right="957"/>
        <w:jc w:val="center"/>
        <w:rPr>
          <w:rFonts w:ascii="Cambria" w:hAnsi="Cambria" w:cs="Cambria"/>
          <w:color w:val="000000"/>
          <w:sz w:val="24"/>
          <w:szCs w:val="24"/>
        </w:rPr>
      </w:pPr>
      <w:r w:rsidRPr="008B4371">
        <w:rPr>
          <w:rFonts w:ascii="Cambria" w:hAnsi="Cambria" w:cs="Cambria"/>
          <w:sz w:val="24"/>
          <w:szCs w:val="24"/>
        </w:rPr>
        <w:t>E</w:t>
      </w:r>
      <w:r w:rsidRPr="008B4371">
        <w:rPr>
          <w:rFonts w:ascii="Cambria" w:hAnsi="Cambria" w:cs="Cambria"/>
          <w:spacing w:val="1"/>
          <w:sz w:val="24"/>
          <w:szCs w:val="24"/>
        </w:rPr>
        <w:t>m</w:t>
      </w:r>
      <w:r w:rsidRPr="008B4371">
        <w:rPr>
          <w:rFonts w:ascii="Cambria" w:hAnsi="Cambria" w:cs="Cambria"/>
          <w:spacing w:val="-2"/>
          <w:sz w:val="24"/>
          <w:szCs w:val="24"/>
        </w:rPr>
        <w:t>a</w:t>
      </w:r>
      <w:r w:rsidRPr="008B4371">
        <w:rPr>
          <w:rFonts w:ascii="Cambria" w:hAnsi="Cambria" w:cs="Cambria"/>
          <w:spacing w:val="1"/>
          <w:sz w:val="24"/>
          <w:szCs w:val="24"/>
        </w:rPr>
        <w:t>i</w:t>
      </w:r>
      <w:r w:rsidRPr="008B4371">
        <w:rPr>
          <w:rFonts w:ascii="Cambria" w:hAnsi="Cambria" w:cs="Cambria"/>
          <w:sz w:val="24"/>
          <w:szCs w:val="24"/>
        </w:rPr>
        <w:t>l:</w:t>
      </w:r>
      <w:r w:rsidR="008B495C" w:rsidRPr="008B4371">
        <w:rPr>
          <w:rFonts w:ascii="Cambria" w:hAnsi="Cambria" w:cs="Cambria"/>
          <w:sz w:val="24"/>
          <w:szCs w:val="24"/>
        </w:rPr>
        <w:t xml:space="preserve"> </w:t>
      </w:r>
      <w:hyperlink r:id="rId13" w:history="1">
        <w:r w:rsidR="008B495C" w:rsidRPr="008B4371">
          <w:rPr>
            <w:rStyle w:val="Hyperlink"/>
            <w:rFonts w:ascii="Cambria" w:hAnsi="Cambria" w:cs="Cambria"/>
            <w:sz w:val="24"/>
            <w:szCs w:val="24"/>
          </w:rPr>
          <w:t>nurfajrinlumalaga0202</w:t>
        </w:r>
        <w:r w:rsidR="008B495C" w:rsidRPr="008B4371">
          <w:rPr>
            <w:rStyle w:val="Hyperlink"/>
            <w:rFonts w:ascii="Cambria" w:hAnsi="Cambria" w:cs="Cambria"/>
            <w:spacing w:val="-1"/>
            <w:sz w:val="24"/>
            <w:szCs w:val="24"/>
          </w:rPr>
          <w:t>@g</w:t>
        </w:r>
        <w:r w:rsidR="008B495C" w:rsidRPr="008B4371">
          <w:rPr>
            <w:rStyle w:val="Hyperlink"/>
            <w:rFonts w:ascii="Cambria" w:hAnsi="Cambria" w:cs="Cambria"/>
            <w:spacing w:val="1"/>
            <w:sz w:val="24"/>
            <w:szCs w:val="24"/>
          </w:rPr>
          <w:t>m</w:t>
        </w:r>
        <w:r w:rsidR="008B495C" w:rsidRPr="008B4371">
          <w:rPr>
            <w:rStyle w:val="Hyperlink"/>
            <w:rFonts w:ascii="Cambria" w:hAnsi="Cambria" w:cs="Cambria"/>
            <w:spacing w:val="-2"/>
            <w:sz w:val="24"/>
            <w:szCs w:val="24"/>
          </w:rPr>
          <w:t>a</w:t>
        </w:r>
        <w:r w:rsidR="008B495C" w:rsidRPr="008B4371">
          <w:rPr>
            <w:rStyle w:val="Hyperlink"/>
            <w:rFonts w:ascii="Cambria" w:hAnsi="Cambria" w:cs="Cambria"/>
            <w:spacing w:val="1"/>
            <w:sz w:val="24"/>
            <w:szCs w:val="24"/>
          </w:rPr>
          <w:t>i</w:t>
        </w:r>
        <w:r w:rsidR="008B495C" w:rsidRPr="008B4371">
          <w:rPr>
            <w:rStyle w:val="Hyperlink"/>
            <w:rFonts w:ascii="Cambria" w:hAnsi="Cambria" w:cs="Cambria"/>
            <w:sz w:val="24"/>
            <w:szCs w:val="24"/>
          </w:rPr>
          <w:t>l</w:t>
        </w:r>
        <w:r w:rsidR="008B495C" w:rsidRPr="008B4371">
          <w:rPr>
            <w:rStyle w:val="Hyperlink"/>
            <w:rFonts w:ascii="Cambria" w:hAnsi="Cambria" w:cs="Cambria"/>
            <w:spacing w:val="-2"/>
            <w:sz w:val="24"/>
            <w:szCs w:val="24"/>
          </w:rPr>
          <w:t>.</w:t>
        </w:r>
        <w:r w:rsidR="008B495C" w:rsidRPr="008B4371">
          <w:rPr>
            <w:rStyle w:val="Hyperlink"/>
            <w:rFonts w:ascii="Cambria" w:hAnsi="Cambria" w:cs="Cambria"/>
            <w:spacing w:val="1"/>
            <w:sz w:val="24"/>
            <w:szCs w:val="24"/>
          </w:rPr>
          <w:t>c</w:t>
        </w:r>
        <w:r w:rsidR="008B495C" w:rsidRPr="008B4371">
          <w:rPr>
            <w:rStyle w:val="Hyperlink"/>
            <w:rFonts w:ascii="Cambria" w:hAnsi="Cambria" w:cs="Cambria"/>
            <w:spacing w:val="-2"/>
            <w:sz w:val="24"/>
            <w:szCs w:val="24"/>
          </w:rPr>
          <w:t>o</w:t>
        </w:r>
        <w:r w:rsidR="008B495C" w:rsidRPr="008B4371">
          <w:rPr>
            <w:rStyle w:val="Hyperlink"/>
            <w:rFonts w:ascii="Cambria" w:hAnsi="Cambria" w:cs="Cambria"/>
            <w:sz w:val="24"/>
            <w:szCs w:val="24"/>
          </w:rPr>
          <w:t>m</w:t>
        </w:r>
      </w:hyperlink>
    </w:p>
    <w:p w14:paraId="4273F241" w14:textId="0B1F66A6" w:rsidR="002766D0" w:rsidRPr="008B4371" w:rsidRDefault="002766D0">
      <w:pPr>
        <w:widowControl w:val="0"/>
        <w:autoSpaceDE w:val="0"/>
        <w:autoSpaceDN w:val="0"/>
        <w:adjustRightInd w:val="0"/>
        <w:spacing w:after="0" w:line="257" w:lineRule="exact"/>
        <w:ind w:left="499" w:right="401"/>
        <w:jc w:val="center"/>
        <w:rPr>
          <w:rFonts w:ascii="Cambria" w:hAnsi="Cambria" w:cs="Cambria"/>
          <w:color w:val="000000"/>
          <w:sz w:val="24"/>
          <w:szCs w:val="24"/>
        </w:rPr>
      </w:pPr>
      <w:r w:rsidRPr="008B4371">
        <w:rPr>
          <w:rFonts w:ascii="Cambria" w:hAnsi="Cambria" w:cs="Cambria"/>
          <w:color w:val="000000"/>
          <w:position w:val="5"/>
          <w:sz w:val="24"/>
          <w:szCs w:val="24"/>
        </w:rPr>
        <w:t>2</w:t>
      </w:r>
      <w:r w:rsidR="008B495C" w:rsidRPr="008B4371">
        <w:rPr>
          <w:rFonts w:ascii="Cambria" w:hAnsi="Cambria" w:cs="Cambria"/>
          <w:spacing w:val="-1"/>
          <w:sz w:val="24"/>
          <w:szCs w:val="24"/>
        </w:rPr>
        <w:t>F</w:t>
      </w:r>
      <w:r w:rsidR="008B495C" w:rsidRPr="008B4371">
        <w:rPr>
          <w:rFonts w:ascii="Cambria" w:hAnsi="Cambria" w:cs="Cambria"/>
          <w:sz w:val="24"/>
          <w:szCs w:val="24"/>
        </w:rPr>
        <w:t>akultas Keguruan dan Ilmu Pendidikan, Universitas Tompotika</w:t>
      </w:r>
      <w:r w:rsidR="0058025B" w:rsidRPr="008B4371">
        <w:rPr>
          <w:rFonts w:ascii="Cambria" w:hAnsi="Cambria" w:cs="Cambria"/>
          <w:sz w:val="24"/>
          <w:szCs w:val="24"/>
        </w:rPr>
        <w:t xml:space="preserve"> Luwuk, Sulawesi Tengah, I</w:t>
      </w:r>
      <w:r w:rsidR="0058025B" w:rsidRPr="008B4371">
        <w:rPr>
          <w:rFonts w:ascii="Cambria" w:hAnsi="Cambria" w:cs="Cambria"/>
          <w:spacing w:val="-1"/>
          <w:sz w:val="24"/>
          <w:szCs w:val="24"/>
        </w:rPr>
        <w:t>n</w:t>
      </w:r>
      <w:r w:rsidR="0058025B" w:rsidRPr="008B4371">
        <w:rPr>
          <w:rFonts w:ascii="Cambria" w:hAnsi="Cambria" w:cs="Cambria"/>
          <w:sz w:val="24"/>
          <w:szCs w:val="24"/>
        </w:rPr>
        <w:t>don</w:t>
      </w:r>
      <w:r w:rsidR="0058025B" w:rsidRPr="008B4371">
        <w:rPr>
          <w:rFonts w:ascii="Cambria" w:hAnsi="Cambria" w:cs="Cambria"/>
          <w:spacing w:val="-2"/>
          <w:sz w:val="24"/>
          <w:szCs w:val="24"/>
        </w:rPr>
        <w:t>e</w:t>
      </w:r>
      <w:r w:rsidR="0058025B" w:rsidRPr="008B4371">
        <w:rPr>
          <w:rFonts w:ascii="Cambria" w:hAnsi="Cambria" w:cs="Cambria"/>
          <w:spacing w:val="-1"/>
          <w:sz w:val="24"/>
          <w:szCs w:val="24"/>
        </w:rPr>
        <w:t>s</w:t>
      </w:r>
      <w:r w:rsidR="0058025B" w:rsidRPr="008B4371">
        <w:rPr>
          <w:rFonts w:ascii="Cambria" w:hAnsi="Cambria" w:cs="Cambria"/>
          <w:spacing w:val="1"/>
          <w:sz w:val="24"/>
          <w:szCs w:val="24"/>
        </w:rPr>
        <w:t>i</w:t>
      </w:r>
      <w:r w:rsidR="0058025B" w:rsidRPr="008B4371">
        <w:rPr>
          <w:rFonts w:ascii="Cambria" w:hAnsi="Cambria" w:cs="Cambria"/>
          <w:sz w:val="24"/>
          <w:szCs w:val="24"/>
        </w:rPr>
        <w:t>a</w:t>
      </w:r>
    </w:p>
    <w:p w14:paraId="75217B15" w14:textId="3FAAE019" w:rsidR="002766D0" w:rsidRPr="008B4371" w:rsidRDefault="002766D0" w:rsidP="0058025B">
      <w:pPr>
        <w:widowControl w:val="0"/>
        <w:autoSpaceDE w:val="0"/>
        <w:autoSpaceDN w:val="0"/>
        <w:adjustRightInd w:val="0"/>
        <w:spacing w:after="0" w:line="257" w:lineRule="exact"/>
        <w:ind w:left="1985" w:right="957"/>
        <w:rPr>
          <w:rFonts w:ascii="Cambria" w:hAnsi="Cambria" w:cs="Cambria"/>
          <w:color w:val="000000"/>
          <w:sz w:val="24"/>
          <w:szCs w:val="24"/>
        </w:rPr>
      </w:pPr>
      <w:r w:rsidRPr="008B4371">
        <w:rPr>
          <w:rFonts w:ascii="Cambria" w:hAnsi="Cambria" w:cs="Cambria"/>
          <w:color w:val="000000"/>
          <w:sz w:val="24"/>
          <w:szCs w:val="24"/>
        </w:rPr>
        <w:t>E</w:t>
      </w:r>
      <w:r w:rsidRPr="008B4371">
        <w:rPr>
          <w:rFonts w:ascii="Cambria" w:hAnsi="Cambria" w:cs="Cambria"/>
          <w:color w:val="000000"/>
          <w:spacing w:val="1"/>
          <w:sz w:val="24"/>
          <w:szCs w:val="24"/>
        </w:rPr>
        <w:t>m</w:t>
      </w:r>
      <w:r w:rsidRPr="008B4371">
        <w:rPr>
          <w:rFonts w:ascii="Cambria" w:hAnsi="Cambria" w:cs="Cambria"/>
          <w:color w:val="000000"/>
          <w:spacing w:val="-2"/>
          <w:sz w:val="24"/>
          <w:szCs w:val="24"/>
        </w:rPr>
        <w:t>a</w:t>
      </w:r>
      <w:r w:rsidRPr="008B4371">
        <w:rPr>
          <w:rFonts w:ascii="Cambria" w:hAnsi="Cambria" w:cs="Cambria"/>
          <w:color w:val="000000"/>
          <w:spacing w:val="1"/>
          <w:sz w:val="24"/>
          <w:szCs w:val="24"/>
        </w:rPr>
        <w:t>i</w:t>
      </w:r>
      <w:r w:rsidRPr="008B4371">
        <w:rPr>
          <w:rFonts w:ascii="Cambria" w:hAnsi="Cambria" w:cs="Cambria"/>
          <w:color w:val="000000"/>
          <w:sz w:val="24"/>
          <w:szCs w:val="24"/>
        </w:rPr>
        <w:t>l</w:t>
      </w:r>
      <w:proofErr w:type="gramStart"/>
      <w:r w:rsidRPr="008B4371">
        <w:rPr>
          <w:rFonts w:ascii="Cambria" w:hAnsi="Cambria" w:cs="Cambria"/>
          <w:color w:val="000000"/>
          <w:sz w:val="24"/>
          <w:szCs w:val="24"/>
        </w:rPr>
        <w:t>:</w:t>
      </w:r>
      <w:proofErr w:type="gramEnd"/>
      <w:r w:rsidR="00701C2E" w:rsidRPr="008B4371">
        <w:fldChar w:fldCharType="begin"/>
      </w:r>
      <w:r w:rsidR="00701C2E" w:rsidRPr="008B4371">
        <w:rPr>
          <w:rFonts w:ascii="Cambria" w:hAnsi="Cambria"/>
          <w:sz w:val="24"/>
          <w:szCs w:val="24"/>
        </w:rPr>
        <w:instrText xml:space="preserve"> HYPERLINK "mailto:yuliyantiwijaya67@gmail.com" </w:instrText>
      </w:r>
      <w:r w:rsidR="00701C2E" w:rsidRPr="008B4371">
        <w:fldChar w:fldCharType="separate"/>
      </w:r>
      <w:r w:rsidR="0058025B" w:rsidRPr="008B4371">
        <w:rPr>
          <w:rStyle w:val="Hyperlink"/>
          <w:rFonts w:ascii="Cambria" w:hAnsi="Cambria" w:cs="Cambria"/>
          <w:sz w:val="24"/>
          <w:szCs w:val="24"/>
        </w:rPr>
        <w:t>yuliyantiwijaya67</w:t>
      </w:r>
      <w:r w:rsidR="0058025B" w:rsidRPr="008B4371">
        <w:rPr>
          <w:rStyle w:val="Hyperlink"/>
          <w:rFonts w:ascii="Cambria" w:hAnsi="Cambria" w:cs="Cambria"/>
          <w:spacing w:val="-2"/>
          <w:sz w:val="24"/>
          <w:szCs w:val="24"/>
        </w:rPr>
        <w:t>@</w:t>
      </w:r>
      <w:r w:rsidR="0058025B" w:rsidRPr="008B4371">
        <w:rPr>
          <w:rStyle w:val="Hyperlink"/>
          <w:rFonts w:ascii="Cambria" w:hAnsi="Cambria" w:cs="Cambria"/>
          <w:spacing w:val="-4"/>
          <w:sz w:val="24"/>
          <w:szCs w:val="24"/>
        </w:rPr>
        <w:t>g</w:t>
      </w:r>
      <w:r w:rsidR="0058025B" w:rsidRPr="008B4371">
        <w:rPr>
          <w:rStyle w:val="Hyperlink"/>
          <w:rFonts w:ascii="Cambria" w:hAnsi="Cambria" w:cs="Cambria"/>
          <w:spacing w:val="-1"/>
          <w:sz w:val="24"/>
          <w:szCs w:val="24"/>
        </w:rPr>
        <w:t>m</w:t>
      </w:r>
      <w:r w:rsidR="0058025B" w:rsidRPr="008B4371">
        <w:rPr>
          <w:rStyle w:val="Hyperlink"/>
          <w:rFonts w:ascii="Cambria" w:hAnsi="Cambria" w:cs="Cambria"/>
          <w:sz w:val="24"/>
          <w:szCs w:val="24"/>
        </w:rPr>
        <w:t>a</w:t>
      </w:r>
      <w:r w:rsidR="0058025B" w:rsidRPr="008B4371">
        <w:rPr>
          <w:rStyle w:val="Hyperlink"/>
          <w:rFonts w:ascii="Cambria" w:hAnsi="Cambria" w:cs="Cambria"/>
          <w:spacing w:val="1"/>
          <w:sz w:val="24"/>
          <w:szCs w:val="24"/>
        </w:rPr>
        <w:t>i</w:t>
      </w:r>
      <w:r w:rsidR="0058025B" w:rsidRPr="008B4371">
        <w:rPr>
          <w:rStyle w:val="Hyperlink"/>
          <w:rFonts w:ascii="Cambria" w:hAnsi="Cambria" w:cs="Cambria"/>
          <w:sz w:val="24"/>
          <w:szCs w:val="24"/>
        </w:rPr>
        <w:t>l</w:t>
      </w:r>
      <w:r w:rsidR="0058025B" w:rsidRPr="008B4371">
        <w:rPr>
          <w:rStyle w:val="Hyperlink"/>
          <w:rFonts w:ascii="Cambria" w:hAnsi="Cambria" w:cs="Cambria"/>
          <w:spacing w:val="-2"/>
          <w:sz w:val="24"/>
          <w:szCs w:val="24"/>
        </w:rPr>
        <w:t>.</w:t>
      </w:r>
      <w:r w:rsidR="0058025B" w:rsidRPr="008B4371">
        <w:rPr>
          <w:rStyle w:val="Hyperlink"/>
          <w:rFonts w:ascii="Cambria" w:hAnsi="Cambria" w:cs="Cambria"/>
          <w:spacing w:val="1"/>
          <w:sz w:val="24"/>
          <w:szCs w:val="24"/>
        </w:rPr>
        <w:t>c</w:t>
      </w:r>
      <w:r w:rsidR="0058025B" w:rsidRPr="008B4371">
        <w:rPr>
          <w:rStyle w:val="Hyperlink"/>
          <w:rFonts w:ascii="Cambria" w:hAnsi="Cambria" w:cs="Cambria"/>
          <w:spacing w:val="-2"/>
          <w:sz w:val="24"/>
          <w:szCs w:val="24"/>
        </w:rPr>
        <w:t>o</w:t>
      </w:r>
      <w:r w:rsidR="0058025B" w:rsidRPr="008B4371">
        <w:rPr>
          <w:rStyle w:val="Hyperlink"/>
          <w:rFonts w:ascii="Cambria" w:hAnsi="Cambria" w:cs="Cambria"/>
          <w:sz w:val="24"/>
          <w:szCs w:val="24"/>
        </w:rPr>
        <w:t>m</w:t>
      </w:r>
      <w:r w:rsidR="00701C2E" w:rsidRPr="008B4371">
        <w:rPr>
          <w:rStyle w:val="Hyperlink"/>
          <w:rFonts w:ascii="Cambria" w:hAnsi="Cambria" w:cs="Cambria"/>
          <w:sz w:val="24"/>
          <w:szCs w:val="24"/>
        </w:rPr>
        <w:fldChar w:fldCharType="end"/>
      </w:r>
    </w:p>
    <w:p w14:paraId="573FA180" w14:textId="77777777" w:rsidR="00FD2FEE" w:rsidRDefault="00FD2FEE">
      <w:pPr>
        <w:widowControl w:val="0"/>
        <w:autoSpaceDE w:val="0"/>
        <w:autoSpaceDN w:val="0"/>
        <w:adjustRightInd w:val="0"/>
        <w:spacing w:after="0" w:line="257" w:lineRule="exact"/>
        <w:ind w:left="2413" w:right="2316"/>
        <w:jc w:val="center"/>
        <w:rPr>
          <w:rFonts w:ascii="Cambria" w:hAnsi="Cambria" w:cs="Cambria"/>
          <w:color w:val="000000"/>
        </w:rPr>
      </w:pPr>
    </w:p>
    <w:p w14:paraId="3F2391ED" w14:textId="77777777" w:rsidR="002766D0" w:rsidRDefault="001B29A8" w:rsidP="001B29A8">
      <w:pPr>
        <w:widowControl w:val="0"/>
        <w:autoSpaceDE w:val="0"/>
        <w:autoSpaceDN w:val="0"/>
        <w:adjustRightInd w:val="0"/>
        <w:spacing w:before="2" w:after="0" w:line="240" w:lineRule="auto"/>
        <w:rPr>
          <w:rFonts w:ascii="Cambria" w:hAnsi="Cambria" w:cs="Cambria"/>
          <w:color w:val="000000"/>
        </w:rPr>
      </w:pPr>
      <w:r>
        <w:rPr>
          <w:rFonts w:ascii="Cambria" w:hAnsi="Cambria" w:cs="Cambria"/>
          <w:b/>
          <w:bCs/>
          <w:color w:val="000000"/>
        </w:rPr>
        <w:t xml:space="preserve">  </w:t>
      </w:r>
      <w:r w:rsidR="002766D0">
        <w:rPr>
          <w:rFonts w:ascii="Cambria" w:hAnsi="Cambria" w:cs="Cambria"/>
          <w:b/>
          <w:bCs/>
          <w:color w:val="000000"/>
        </w:rPr>
        <w:t>A</w:t>
      </w:r>
      <w:r w:rsidR="002766D0">
        <w:rPr>
          <w:rFonts w:ascii="Cambria" w:hAnsi="Cambria" w:cs="Cambria"/>
          <w:b/>
          <w:bCs/>
          <w:color w:val="000000"/>
          <w:spacing w:val="-1"/>
        </w:rPr>
        <w:t>b</w:t>
      </w:r>
      <w:r w:rsidR="002766D0">
        <w:rPr>
          <w:rFonts w:ascii="Cambria" w:hAnsi="Cambria" w:cs="Cambria"/>
          <w:b/>
          <w:bCs/>
          <w:color w:val="000000"/>
        </w:rPr>
        <w:t>str</w:t>
      </w:r>
      <w:r w:rsidR="002766D0">
        <w:rPr>
          <w:rFonts w:ascii="Cambria" w:hAnsi="Cambria" w:cs="Cambria"/>
          <w:b/>
          <w:bCs/>
          <w:color w:val="000000"/>
          <w:spacing w:val="-1"/>
        </w:rPr>
        <w:t>a</w:t>
      </w:r>
      <w:r w:rsidR="002766D0">
        <w:rPr>
          <w:rFonts w:ascii="Cambria" w:hAnsi="Cambria" w:cs="Cambria"/>
          <w:b/>
          <w:bCs/>
          <w:color w:val="000000"/>
        </w:rPr>
        <w:t>ct</w:t>
      </w:r>
    </w:p>
    <w:p w14:paraId="52A2168D" w14:textId="2DF28501" w:rsidR="002766D0" w:rsidRDefault="002766D0" w:rsidP="008B4371">
      <w:pPr>
        <w:widowControl w:val="0"/>
        <w:autoSpaceDE w:val="0"/>
        <w:autoSpaceDN w:val="0"/>
        <w:adjustRightInd w:val="0"/>
        <w:spacing w:before="2" w:after="0" w:line="254" w:lineRule="exact"/>
        <w:ind w:left="102" w:right="-32"/>
        <w:jc w:val="both"/>
        <w:rPr>
          <w:rFonts w:ascii="Cambria" w:hAnsi="Cambria" w:cs="Cambria"/>
          <w:color w:val="000000"/>
        </w:rPr>
      </w:pPr>
      <w:r>
        <w:rPr>
          <w:rFonts w:ascii="Cambria" w:hAnsi="Cambria" w:cs="Cambria"/>
          <w:b/>
          <w:bCs/>
          <w:color w:val="000000"/>
          <w:spacing w:val="-1"/>
        </w:rPr>
        <w:t>P</w:t>
      </w:r>
      <w:r>
        <w:rPr>
          <w:rFonts w:ascii="Cambria" w:hAnsi="Cambria" w:cs="Cambria"/>
          <w:b/>
          <w:bCs/>
          <w:color w:val="000000"/>
        </w:rPr>
        <w:t>u</w:t>
      </w:r>
      <w:r>
        <w:rPr>
          <w:rFonts w:ascii="Cambria" w:hAnsi="Cambria" w:cs="Cambria"/>
          <w:b/>
          <w:bCs/>
          <w:color w:val="000000"/>
          <w:spacing w:val="-1"/>
        </w:rPr>
        <w:t>r</w:t>
      </w:r>
      <w:r>
        <w:rPr>
          <w:rFonts w:ascii="Cambria" w:hAnsi="Cambria" w:cs="Cambria"/>
          <w:b/>
          <w:bCs/>
          <w:color w:val="000000"/>
        </w:rPr>
        <w:t>po</w:t>
      </w:r>
      <w:r>
        <w:rPr>
          <w:rFonts w:ascii="Cambria" w:hAnsi="Cambria" w:cs="Cambria"/>
          <w:b/>
          <w:bCs/>
          <w:color w:val="000000"/>
          <w:spacing w:val="-1"/>
        </w:rPr>
        <w:t>s</w:t>
      </w:r>
      <w:r>
        <w:rPr>
          <w:rFonts w:ascii="Cambria" w:hAnsi="Cambria" w:cs="Cambria"/>
          <w:b/>
          <w:bCs/>
          <w:color w:val="000000"/>
        </w:rPr>
        <w:t xml:space="preserve">e:   </w:t>
      </w:r>
      <w:r>
        <w:rPr>
          <w:rFonts w:ascii="Cambria" w:hAnsi="Cambria" w:cs="Cambria"/>
          <w:b/>
          <w:bCs/>
          <w:color w:val="000000"/>
          <w:spacing w:val="23"/>
        </w:rPr>
        <w:t xml:space="preserve"> </w:t>
      </w:r>
      <w:r w:rsidR="00B76996" w:rsidRPr="002267D7">
        <w:rPr>
          <w:rFonts w:ascii="Cambria" w:hAnsi="Cambria"/>
        </w:rPr>
        <w:t>This research aimed to describe the quality of the learning tool which had 3 aspects, and those were validity, practical, and effective based on local wisdom in Lolontup game by using guided</w:t>
      </w:r>
      <w:proofErr w:type="gramStart"/>
      <w:r w:rsidR="00B76996" w:rsidRPr="002267D7">
        <w:rPr>
          <w:rFonts w:ascii="Cambria" w:hAnsi="Cambria"/>
        </w:rPr>
        <w:t>,inquiry</w:t>
      </w:r>
      <w:proofErr w:type="gramEnd"/>
      <w:r w:rsidR="00B76996" w:rsidRPr="002267D7">
        <w:rPr>
          <w:rFonts w:ascii="Cambria" w:hAnsi="Cambria"/>
        </w:rPr>
        <w:t xml:space="preserve"> learning model on the </w:t>
      </w:r>
      <w:r w:rsidR="00B76996">
        <w:rPr>
          <w:rFonts w:ascii="Cambria" w:hAnsi="Cambria"/>
        </w:rPr>
        <w:t>G</w:t>
      </w:r>
      <w:r w:rsidR="00B76996" w:rsidRPr="002267D7">
        <w:rPr>
          <w:rFonts w:ascii="Cambria" w:hAnsi="Cambria"/>
        </w:rPr>
        <w:t xml:space="preserve">LBB and parabolic motion which was done in two meetings at </w:t>
      </w:r>
      <w:r w:rsidR="00B76996">
        <w:rPr>
          <w:rFonts w:ascii="Cambria" w:hAnsi="Cambria"/>
        </w:rPr>
        <w:t>S</w:t>
      </w:r>
      <w:r w:rsidR="00B76996" w:rsidRPr="002267D7">
        <w:rPr>
          <w:rFonts w:ascii="Cambria" w:hAnsi="Cambria"/>
        </w:rPr>
        <w:t>MAN 1 Masama.</w:t>
      </w:r>
    </w:p>
    <w:p w14:paraId="02BCC8A4" w14:textId="061407AD" w:rsidR="00B13AF5" w:rsidRDefault="002766D0" w:rsidP="008B4371">
      <w:pPr>
        <w:widowControl w:val="0"/>
        <w:autoSpaceDE w:val="0"/>
        <w:autoSpaceDN w:val="0"/>
        <w:adjustRightInd w:val="0"/>
        <w:spacing w:after="0" w:line="241" w:lineRule="auto"/>
        <w:ind w:left="102" w:right="-37"/>
        <w:jc w:val="both"/>
        <w:rPr>
          <w:rFonts w:ascii="Cambria" w:hAnsi="Cambria" w:cs="Cambria"/>
          <w:color w:val="000000"/>
          <w:spacing w:val="-1"/>
        </w:rPr>
      </w:pPr>
      <w:r>
        <w:rPr>
          <w:rFonts w:ascii="Cambria" w:hAnsi="Cambria" w:cs="Cambria"/>
          <w:b/>
          <w:bCs/>
          <w:color w:val="221F1F"/>
        </w:rPr>
        <w:t>D</w:t>
      </w:r>
      <w:r>
        <w:rPr>
          <w:rFonts w:ascii="Cambria" w:hAnsi="Cambria" w:cs="Cambria"/>
          <w:b/>
          <w:bCs/>
          <w:color w:val="221F1F"/>
          <w:spacing w:val="1"/>
        </w:rPr>
        <w:t>e</w:t>
      </w:r>
      <w:r>
        <w:rPr>
          <w:rFonts w:ascii="Cambria" w:hAnsi="Cambria" w:cs="Cambria"/>
          <w:b/>
          <w:bCs/>
          <w:color w:val="221F1F"/>
        </w:rPr>
        <w:t>si</w:t>
      </w:r>
      <w:r>
        <w:rPr>
          <w:rFonts w:ascii="Cambria" w:hAnsi="Cambria" w:cs="Cambria"/>
          <w:b/>
          <w:bCs/>
          <w:color w:val="221F1F"/>
          <w:spacing w:val="-2"/>
        </w:rPr>
        <w:t>g</w:t>
      </w:r>
      <w:r>
        <w:rPr>
          <w:rFonts w:ascii="Cambria" w:hAnsi="Cambria" w:cs="Cambria"/>
          <w:b/>
          <w:bCs/>
          <w:color w:val="221F1F"/>
          <w:spacing w:val="1"/>
        </w:rPr>
        <w:t>n</w:t>
      </w:r>
      <w:r>
        <w:rPr>
          <w:rFonts w:ascii="Cambria" w:hAnsi="Cambria" w:cs="Cambria"/>
          <w:b/>
          <w:bCs/>
          <w:color w:val="221F1F"/>
          <w:spacing w:val="-1"/>
        </w:rPr>
        <w:t>/</w:t>
      </w:r>
      <w:r>
        <w:rPr>
          <w:rFonts w:ascii="Cambria" w:hAnsi="Cambria" w:cs="Cambria"/>
          <w:b/>
          <w:bCs/>
          <w:color w:val="221F1F"/>
        </w:rPr>
        <w:t>m</w:t>
      </w:r>
      <w:r>
        <w:rPr>
          <w:rFonts w:ascii="Cambria" w:hAnsi="Cambria" w:cs="Cambria"/>
          <w:b/>
          <w:bCs/>
          <w:color w:val="221F1F"/>
          <w:spacing w:val="-2"/>
        </w:rPr>
        <w:t>e</w:t>
      </w:r>
      <w:r>
        <w:rPr>
          <w:rFonts w:ascii="Cambria" w:hAnsi="Cambria" w:cs="Cambria"/>
          <w:b/>
          <w:bCs/>
          <w:color w:val="221F1F"/>
          <w:spacing w:val="1"/>
        </w:rPr>
        <w:t>t</w:t>
      </w:r>
      <w:r>
        <w:rPr>
          <w:rFonts w:ascii="Cambria" w:hAnsi="Cambria" w:cs="Cambria"/>
          <w:b/>
          <w:bCs/>
          <w:color w:val="221F1F"/>
        </w:rPr>
        <w:t>hod</w:t>
      </w:r>
      <w:r>
        <w:rPr>
          <w:rFonts w:ascii="Cambria" w:hAnsi="Cambria" w:cs="Cambria"/>
          <w:b/>
          <w:bCs/>
          <w:color w:val="221F1F"/>
          <w:spacing w:val="-1"/>
        </w:rPr>
        <w:t>olo</w:t>
      </w:r>
      <w:r>
        <w:rPr>
          <w:rFonts w:ascii="Cambria" w:hAnsi="Cambria" w:cs="Cambria"/>
          <w:b/>
          <w:bCs/>
          <w:color w:val="221F1F"/>
        </w:rPr>
        <w:t>gy</w:t>
      </w:r>
      <w:r>
        <w:rPr>
          <w:rFonts w:ascii="Cambria" w:hAnsi="Cambria" w:cs="Cambria"/>
          <w:b/>
          <w:bCs/>
          <w:color w:val="221F1F"/>
          <w:spacing w:val="-1"/>
        </w:rPr>
        <w:t>/</w:t>
      </w:r>
      <w:r>
        <w:rPr>
          <w:rFonts w:ascii="Cambria" w:hAnsi="Cambria" w:cs="Cambria"/>
          <w:b/>
          <w:bCs/>
          <w:color w:val="221F1F"/>
          <w:spacing w:val="-3"/>
        </w:rPr>
        <w:t>a</w:t>
      </w:r>
      <w:r>
        <w:rPr>
          <w:rFonts w:ascii="Cambria" w:hAnsi="Cambria" w:cs="Cambria"/>
          <w:b/>
          <w:bCs/>
          <w:color w:val="221F1F"/>
        </w:rPr>
        <w:t>ppr</w:t>
      </w:r>
      <w:r>
        <w:rPr>
          <w:rFonts w:ascii="Cambria" w:hAnsi="Cambria" w:cs="Cambria"/>
          <w:b/>
          <w:bCs/>
          <w:color w:val="221F1F"/>
          <w:spacing w:val="-2"/>
        </w:rPr>
        <w:t>o</w:t>
      </w:r>
      <w:r>
        <w:rPr>
          <w:rFonts w:ascii="Cambria" w:hAnsi="Cambria" w:cs="Cambria"/>
          <w:b/>
          <w:bCs/>
          <w:color w:val="221F1F"/>
        </w:rPr>
        <w:t>a</w:t>
      </w:r>
      <w:r>
        <w:rPr>
          <w:rFonts w:ascii="Cambria" w:hAnsi="Cambria" w:cs="Cambria"/>
          <w:b/>
          <w:bCs/>
          <w:color w:val="221F1F"/>
          <w:spacing w:val="-1"/>
        </w:rPr>
        <w:t>c</w:t>
      </w:r>
      <w:r>
        <w:rPr>
          <w:rFonts w:ascii="Cambria" w:hAnsi="Cambria" w:cs="Cambria"/>
          <w:b/>
          <w:bCs/>
          <w:color w:val="221F1F"/>
          <w:spacing w:val="2"/>
        </w:rPr>
        <w:t>h</w:t>
      </w:r>
      <w:r>
        <w:rPr>
          <w:rFonts w:ascii="Cambria" w:hAnsi="Cambria" w:cs="Cambria"/>
          <w:color w:val="221F1F"/>
        </w:rPr>
        <w:t>:</w:t>
      </w:r>
      <w:r>
        <w:rPr>
          <w:rFonts w:ascii="Cambria" w:hAnsi="Cambria" w:cs="Cambria"/>
          <w:color w:val="221F1F"/>
          <w:spacing w:val="3"/>
        </w:rPr>
        <w:t xml:space="preserve"> </w:t>
      </w:r>
      <w:r w:rsidR="00B13AF5" w:rsidRPr="00B13AF5">
        <w:rPr>
          <w:rFonts w:ascii="Cambria" w:hAnsi="Cambria" w:cs="Cambria"/>
          <w:color w:val="000000"/>
          <w:spacing w:val="-1"/>
        </w:rPr>
        <w:t>This research applied development research met</w:t>
      </w:r>
      <w:r w:rsidR="00D375CA">
        <w:rPr>
          <w:rFonts w:ascii="Cambria" w:hAnsi="Cambria" w:cs="Cambria"/>
          <w:color w:val="000000"/>
          <w:spacing w:val="-1"/>
        </w:rPr>
        <w:t>hod</w:t>
      </w:r>
      <w:r w:rsidR="00B13AF5" w:rsidRPr="00B13AF5">
        <w:rPr>
          <w:rFonts w:ascii="Cambria" w:hAnsi="Cambria" w:cs="Cambria"/>
          <w:color w:val="000000"/>
          <w:spacing w:val="-1"/>
        </w:rPr>
        <w:t xml:space="preserve"> with the development model of ADDIE</w:t>
      </w:r>
      <w:r w:rsidR="00B13AF5">
        <w:rPr>
          <w:rFonts w:ascii="Cambria" w:hAnsi="Cambria" w:cs="Cambria"/>
          <w:color w:val="000000"/>
          <w:spacing w:val="-1"/>
        </w:rPr>
        <w:t>.</w:t>
      </w:r>
    </w:p>
    <w:p w14:paraId="76D4705C" w14:textId="5303339B" w:rsidR="002766D0" w:rsidRDefault="002766D0" w:rsidP="008B4371">
      <w:pPr>
        <w:widowControl w:val="0"/>
        <w:autoSpaceDE w:val="0"/>
        <w:autoSpaceDN w:val="0"/>
        <w:adjustRightInd w:val="0"/>
        <w:spacing w:after="0" w:line="241" w:lineRule="auto"/>
        <w:ind w:left="102" w:right="-37"/>
        <w:jc w:val="both"/>
        <w:rPr>
          <w:rFonts w:ascii="Cambria" w:hAnsi="Cambria" w:cs="Cambria"/>
          <w:color w:val="000000"/>
        </w:rPr>
      </w:pPr>
      <w:r>
        <w:rPr>
          <w:rFonts w:ascii="Cambria" w:hAnsi="Cambria" w:cs="Cambria"/>
          <w:b/>
          <w:bCs/>
          <w:color w:val="221F1F"/>
        </w:rPr>
        <w:t>Fi</w:t>
      </w:r>
      <w:r>
        <w:rPr>
          <w:rFonts w:ascii="Cambria" w:hAnsi="Cambria" w:cs="Cambria"/>
          <w:b/>
          <w:bCs/>
          <w:color w:val="221F1F"/>
          <w:spacing w:val="-1"/>
        </w:rPr>
        <w:t>n</w:t>
      </w:r>
      <w:r>
        <w:rPr>
          <w:rFonts w:ascii="Cambria" w:hAnsi="Cambria" w:cs="Cambria"/>
          <w:b/>
          <w:bCs/>
          <w:color w:val="221F1F"/>
        </w:rPr>
        <w:t>di</w:t>
      </w:r>
      <w:r>
        <w:rPr>
          <w:rFonts w:ascii="Cambria" w:hAnsi="Cambria" w:cs="Cambria"/>
          <w:b/>
          <w:bCs/>
          <w:color w:val="221F1F"/>
          <w:spacing w:val="-1"/>
        </w:rPr>
        <w:t>n</w:t>
      </w:r>
      <w:r>
        <w:rPr>
          <w:rFonts w:ascii="Cambria" w:hAnsi="Cambria" w:cs="Cambria"/>
          <w:b/>
          <w:bCs/>
          <w:color w:val="221F1F"/>
          <w:spacing w:val="1"/>
        </w:rPr>
        <w:t>g</w:t>
      </w:r>
      <w:r>
        <w:rPr>
          <w:rFonts w:ascii="Cambria" w:hAnsi="Cambria" w:cs="Cambria"/>
          <w:b/>
          <w:bCs/>
          <w:color w:val="221F1F"/>
          <w:spacing w:val="-1"/>
        </w:rPr>
        <w:t>s</w:t>
      </w:r>
      <w:r>
        <w:rPr>
          <w:rFonts w:ascii="Cambria" w:hAnsi="Cambria" w:cs="Cambria"/>
          <w:b/>
          <w:bCs/>
          <w:color w:val="221F1F"/>
        </w:rPr>
        <w:t>:</w:t>
      </w:r>
      <w:r>
        <w:rPr>
          <w:rFonts w:ascii="Cambria" w:hAnsi="Cambria" w:cs="Cambria"/>
          <w:b/>
          <w:bCs/>
          <w:color w:val="221F1F"/>
          <w:spacing w:val="4"/>
        </w:rPr>
        <w:t xml:space="preserve"> </w:t>
      </w:r>
      <w:r w:rsidR="00D375CA" w:rsidRPr="002267D7">
        <w:rPr>
          <w:rFonts w:ascii="Cambria" w:hAnsi="Cambria"/>
        </w:rPr>
        <w:t>The data analysis techniques used was the analysis of data validaiion, analysis of interview result from teachers and students, and analysis of data vali'dity on the competency assessment instruments</w:t>
      </w:r>
      <w:r w:rsidR="00D375CA">
        <w:rPr>
          <w:rFonts w:ascii="Cambria" w:hAnsi="Cambria"/>
        </w:rPr>
        <w:t>.</w:t>
      </w:r>
    </w:p>
    <w:p w14:paraId="14AFB9F2" w14:textId="0BB5162D" w:rsidR="008C3DB5" w:rsidRDefault="002766D0" w:rsidP="008B4371">
      <w:pPr>
        <w:widowControl w:val="0"/>
        <w:autoSpaceDE w:val="0"/>
        <w:autoSpaceDN w:val="0"/>
        <w:adjustRightInd w:val="0"/>
        <w:spacing w:after="0" w:line="241" w:lineRule="auto"/>
        <w:ind w:left="102" w:right="-38"/>
        <w:jc w:val="both"/>
        <w:rPr>
          <w:rFonts w:ascii="Cambria" w:hAnsi="Cambria" w:cs="Cambria"/>
          <w:color w:val="000000"/>
          <w:spacing w:val="1"/>
        </w:rPr>
      </w:pPr>
      <w:r>
        <w:rPr>
          <w:rFonts w:ascii="Cambria" w:hAnsi="Cambria" w:cs="Cambria"/>
          <w:b/>
          <w:bCs/>
          <w:color w:val="221F1F"/>
        </w:rPr>
        <w:t>O</w:t>
      </w:r>
      <w:r>
        <w:rPr>
          <w:rFonts w:ascii="Cambria" w:hAnsi="Cambria" w:cs="Cambria"/>
          <w:b/>
          <w:bCs/>
          <w:color w:val="221F1F"/>
          <w:spacing w:val="-1"/>
        </w:rPr>
        <w:t>r</w:t>
      </w:r>
      <w:r>
        <w:rPr>
          <w:rFonts w:ascii="Cambria" w:hAnsi="Cambria" w:cs="Cambria"/>
          <w:b/>
          <w:bCs/>
          <w:color w:val="221F1F"/>
        </w:rPr>
        <w:t>igi</w:t>
      </w:r>
      <w:r>
        <w:rPr>
          <w:rFonts w:ascii="Cambria" w:hAnsi="Cambria" w:cs="Cambria"/>
          <w:b/>
          <w:bCs/>
          <w:color w:val="221F1F"/>
          <w:spacing w:val="1"/>
        </w:rPr>
        <w:t>n</w:t>
      </w:r>
      <w:r>
        <w:rPr>
          <w:rFonts w:ascii="Cambria" w:hAnsi="Cambria" w:cs="Cambria"/>
          <w:b/>
          <w:bCs/>
          <w:color w:val="221F1F"/>
        </w:rPr>
        <w:t>a</w:t>
      </w:r>
      <w:r>
        <w:rPr>
          <w:rFonts w:ascii="Cambria" w:hAnsi="Cambria" w:cs="Cambria"/>
          <w:b/>
          <w:bCs/>
          <w:color w:val="221F1F"/>
          <w:spacing w:val="-1"/>
        </w:rPr>
        <w:t>l</w:t>
      </w:r>
      <w:r>
        <w:rPr>
          <w:rFonts w:ascii="Cambria" w:hAnsi="Cambria" w:cs="Cambria"/>
          <w:b/>
          <w:bCs/>
          <w:color w:val="221F1F"/>
          <w:spacing w:val="-2"/>
        </w:rPr>
        <w:t>i</w:t>
      </w:r>
      <w:r>
        <w:rPr>
          <w:rFonts w:ascii="Cambria" w:hAnsi="Cambria" w:cs="Cambria"/>
          <w:b/>
          <w:bCs/>
          <w:color w:val="221F1F"/>
          <w:spacing w:val="1"/>
        </w:rPr>
        <w:t>t</w:t>
      </w:r>
      <w:r>
        <w:rPr>
          <w:rFonts w:ascii="Cambria" w:hAnsi="Cambria" w:cs="Cambria"/>
          <w:b/>
          <w:bCs/>
          <w:color w:val="221F1F"/>
        </w:rPr>
        <w:t>y</w:t>
      </w:r>
      <w:r>
        <w:rPr>
          <w:rFonts w:ascii="Cambria" w:hAnsi="Cambria" w:cs="Cambria"/>
          <w:b/>
          <w:bCs/>
          <w:color w:val="221F1F"/>
          <w:spacing w:val="-1"/>
        </w:rPr>
        <w:t>/</w:t>
      </w:r>
      <w:r>
        <w:rPr>
          <w:rFonts w:ascii="Cambria" w:hAnsi="Cambria" w:cs="Cambria"/>
          <w:b/>
          <w:bCs/>
          <w:color w:val="221F1F"/>
        </w:rPr>
        <w:t>va</w:t>
      </w:r>
      <w:r>
        <w:rPr>
          <w:rFonts w:ascii="Cambria" w:hAnsi="Cambria" w:cs="Cambria"/>
          <w:b/>
          <w:bCs/>
          <w:color w:val="221F1F"/>
          <w:spacing w:val="-1"/>
        </w:rPr>
        <w:t>l</w:t>
      </w:r>
      <w:r>
        <w:rPr>
          <w:rFonts w:ascii="Cambria" w:hAnsi="Cambria" w:cs="Cambria"/>
          <w:b/>
          <w:bCs/>
          <w:color w:val="221F1F"/>
        </w:rPr>
        <w:t>ue/</w:t>
      </w:r>
      <w:r>
        <w:rPr>
          <w:rFonts w:ascii="Cambria" w:hAnsi="Cambria" w:cs="Cambria"/>
          <w:b/>
          <w:bCs/>
          <w:color w:val="221F1F"/>
          <w:spacing w:val="-1"/>
        </w:rPr>
        <w:t>l</w:t>
      </w:r>
      <w:r>
        <w:rPr>
          <w:rFonts w:ascii="Cambria" w:hAnsi="Cambria" w:cs="Cambria"/>
          <w:b/>
          <w:bCs/>
          <w:color w:val="221F1F"/>
        </w:rPr>
        <w:t>i</w:t>
      </w:r>
      <w:r>
        <w:rPr>
          <w:rFonts w:ascii="Cambria" w:hAnsi="Cambria" w:cs="Cambria"/>
          <w:b/>
          <w:bCs/>
          <w:color w:val="221F1F"/>
          <w:spacing w:val="-2"/>
        </w:rPr>
        <w:t>m</w:t>
      </w:r>
      <w:r>
        <w:rPr>
          <w:rFonts w:ascii="Cambria" w:hAnsi="Cambria" w:cs="Cambria"/>
          <w:b/>
          <w:bCs/>
          <w:color w:val="221F1F"/>
        </w:rPr>
        <w:t>i</w:t>
      </w:r>
      <w:r>
        <w:rPr>
          <w:rFonts w:ascii="Cambria" w:hAnsi="Cambria" w:cs="Cambria"/>
          <w:b/>
          <w:bCs/>
          <w:color w:val="221F1F"/>
          <w:spacing w:val="-1"/>
        </w:rPr>
        <w:t>t</w:t>
      </w:r>
      <w:r>
        <w:rPr>
          <w:rFonts w:ascii="Cambria" w:hAnsi="Cambria" w:cs="Cambria"/>
          <w:b/>
          <w:bCs/>
          <w:color w:val="221F1F"/>
        </w:rPr>
        <w:t>ati</w:t>
      </w:r>
      <w:r>
        <w:rPr>
          <w:rFonts w:ascii="Cambria" w:hAnsi="Cambria" w:cs="Cambria"/>
          <w:b/>
          <w:bCs/>
          <w:color w:val="221F1F"/>
          <w:spacing w:val="-1"/>
        </w:rPr>
        <w:t>o</w:t>
      </w:r>
      <w:r>
        <w:rPr>
          <w:rFonts w:ascii="Cambria" w:hAnsi="Cambria" w:cs="Cambria"/>
          <w:b/>
          <w:bCs/>
          <w:color w:val="221F1F"/>
          <w:spacing w:val="1"/>
        </w:rPr>
        <w:t>n</w:t>
      </w:r>
      <w:r>
        <w:rPr>
          <w:rFonts w:ascii="Cambria" w:hAnsi="Cambria" w:cs="Cambria"/>
          <w:b/>
          <w:bCs/>
          <w:color w:val="221F1F"/>
        </w:rPr>
        <w:t>s</w:t>
      </w:r>
      <w:r>
        <w:rPr>
          <w:rFonts w:ascii="Cambria" w:hAnsi="Cambria" w:cs="Cambria"/>
          <w:b/>
          <w:bCs/>
          <w:color w:val="221F1F"/>
          <w:spacing w:val="2"/>
        </w:rPr>
        <w:t xml:space="preserve"> </w:t>
      </w:r>
      <w:r>
        <w:rPr>
          <w:rFonts w:ascii="Cambria" w:hAnsi="Cambria" w:cs="Cambria"/>
          <w:b/>
          <w:bCs/>
          <w:color w:val="221F1F"/>
          <w:spacing w:val="-1"/>
        </w:rPr>
        <w:t>o</w:t>
      </w:r>
      <w:r>
        <w:rPr>
          <w:rFonts w:ascii="Cambria" w:hAnsi="Cambria" w:cs="Cambria"/>
          <w:b/>
          <w:bCs/>
          <w:color w:val="221F1F"/>
        </w:rPr>
        <w:t xml:space="preserve">f </w:t>
      </w:r>
      <w:r>
        <w:rPr>
          <w:rFonts w:ascii="Cambria" w:hAnsi="Cambria" w:cs="Cambria"/>
          <w:b/>
          <w:bCs/>
          <w:color w:val="221F1F"/>
          <w:spacing w:val="1"/>
        </w:rPr>
        <w:t>t</w:t>
      </w:r>
      <w:r>
        <w:rPr>
          <w:rFonts w:ascii="Cambria" w:hAnsi="Cambria" w:cs="Cambria"/>
          <w:b/>
          <w:bCs/>
          <w:color w:val="221F1F"/>
        </w:rPr>
        <w:t>he</w:t>
      </w:r>
      <w:r>
        <w:rPr>
          <w:rFonts w:ascii="Cambria" w:hAnsi="Cambria" w:cs="Cambria"/>
          <w:b/>
          <w:bCs/>
          <w:color w:val="221F1F"/>
          <w:spacing w:val="3"/>
        </w:rPr>
        <w:t xml:space="preserve"> </w:t>
      </w:r>
      <w:r>
        <w:rPr>
          <w:rFonts w:ascii="Cambria" w:hAnsi="Cambria" w:cs="Cambria"/>
          <w:b/>
          <w:bCs/>
          <w:color w:val="221F1F"/>
          <w:spacing w:val="-3"/>
        </w:rPr>
        <w:t>s</w:t>
      </w:r>
      <w:r>
        <w:rPr>
          <w:rFonts w:ascii="Cambria" w:hAnsi="Cambria" w:cs="Cambria"/>
          <w:b/>
          <w:bCs/>
          <w:color w:val="221F1F"/>
          <w:spacing w:val="1"/>
        </w:rPr>
        <w:t>t</w:t>
      </w:r>
      <w:r>
        <w:rPr>
          <w:rFonts w:ascii="Cambria" w:hAnsi="Cambria" w:cs="Cambria"/>
          <w:b/>
          <w:bCs/>
          <w:color w:val="221F1F"/>
        </w:rPr>
        <w:t>u</w:t>
      </w:r>
      <w:r>
        <w:rPr>
          <w:rFonts w:ascii="Cambria" w:hAnsi="Cambria" w:cs="Cambria"/>
          <w:b/>
          <w:bCs/>
          <w:color w:val="221F1F"/>
          <w:spacing w:val="-2"/>
        </w:rPr>
        <w:t>d</w:t>
      </w:r>
      <w:r>
        <w:rPr>
          <w:rFonts w:ascii="Cambria" w:hAnsi="Cambria" w:cs="Cambria"/>
          <w:b/>
          <w:bCs/>
          <w:color w:val="221F1F"/>
          <w:spacing w:val="3"/>
        </w:rPr>
        <w:t>y</w:t>
      </w:r>
      <w:r>
        <w:rPr>
          <w:rFonts w:ascii="Cambria" w:hAnsi="Cambria" w:cs="Cambria"/>
          <w:b/>
          <w:bCs/>
          <w:color w:val="221F1F"/>
        </w:rPr>
        <w:t>:</w:t>
      </w:r>
      <w:r>
        <w:rPr>
          <w:rFonts w:ascii="Cambria" w:hAnsi="Cambria" w:cs="Cambria"/>
          <w:b/>
          <w:bCs/>
          <w:color w:val="221F1F"/>
          <w:spacing w:val="1"/>
        </w:rPr>
        <w:t xml:space="preserve"> </w:t>
      </w:r>
      <w:r w:rsidR="008C3DB5" w:rsidRPr="008C3DB5">
        <w:rPr>
          <w:rFonts w:ascii="Cambria" w:hAnsi="Cambria" w:cs="Cambria"/>
          <w:color w:val="000000"/>
          <w:spacing w:val="1"/>
        </w:rPr>
        <w:t xml:space="preserve">The analysis result </w:t>
      </w:r>
      <w:r w:rsidR="008C3DB5">
        <w:rPr>
          <w:rFonts w:ascii="Cambria" w:hAnsi="Cambria" w:cs="Cambria"/>
          <w:color w:val="000000"/>
          <w:spacing w:val="1"/>
        </w:rPr>
        <w:t>revealed that</w:t>
      </w:r>
      <w:r w:rsidR="008C3DB5" w:rsidRPr="008C3DB5">
        <w:rPr>
          <w:rFonts w:ascii="Cambria" w:hAnsi="Cambria" w:cs="Cambria"/>
          <w:color w:val="000000"/>
          <w:spacing w:val="1"/>
        </w:rPr>
        <w:t xml:space="preserve"> the overall learning device fulfilled the criteria of valid, practical, and effective. The validity aspect revealed that based on the result'of expert validition, it showed that the learning device was valid and could be used with a lit</w:t>
      </w:r>
      <w:r w:rsidR="008C3DB5">
        <w:rPr>
          <w:rFonts w:ascii="Cambria" w:hAnsi="Cambria" w:cs="Cambria"/>
          <w:color w:val="000000"/>
          <w:spacing w:val="1"/>
        </w:rPr>
        <w:t>tl</w:t>
      </w:r>
      <w:r w:rsidR="008C3DB5" w:rsidRPr="008C3DB5">
        <w:rPr>
          <w:rFonts w:ascii="Cambria" w:hAnsi="Cambria" w:cs="Cambria"/>
          <w:color w:val="000000"/>
          <w:spacing w:val="1"/>
        </w:rPr>
        <w:t xml:space="preserve">e revision. </w:t>
      </w:r>
    </w:p>
    <w:p w14:paraId="27B127F2" w14:textId="77777777" w:rsidR="008B4371" w:rsidRDefault="008B4371" w:rsidP="008B4371">
      <w:pPr>
        <w:widowControl w:val="0"/>
        <w:autoSpaceDE w:val="0"/>
        <w:autoSpaceDN w:val="0"/>
        <w:adjustRightInd w:val="0"/>
        <w:spacing w:after="0" w:line="241" w:lineRule="auto"/>
        <w:ind w:left="102" w:right="-38"/>
        <w:jc w:val="both"/>
        <w:rPr>
          <w:rFonts w:ascii="Cambria" w:hAnsi="Cambria" w:cs="Cambria"/>
          <w:color w:val="000000"/>
          <w:spacing w:val="1"/>
        </w:rPr>
      </w:pPr>
    </w:p>
    <w:p w14:paraId="226832E8" w14:textId="298CF480" w:rsidR="002766D0" w:rsidRDefault="002766D0" w:rsidP="008C3DB5">
      <w:pPr>
        <w:widowControl w:val="0"/>
        <w:autoSpaceDE w:val="0"/>
        <w:autoSpaceDN w:val="0"/>
        <w:adjustRightInd w:val="0"/>
        <w:spacing w:after="0" w:line="241" w:lineRule="auto"/>
        <w:ind w:left="102" w:right="-38"/>
        <w:jc w:val="both"/>
        <w:rPr>
          <w:rFonts w:ascii="Cambria" w:hAnsi="Cambria" w:cs="Cambria"/>
          <w:color w:val="000000"/>
        </w:rPr>
      </w:pPr>
      <w:r>
        <w:rPr>
          <w:rFonts w:ascii="Cambria" w:hAnsi="Cambria" w:cs="Cambria"/>
          <w:b/>
          <w:bCs/>
          <w:color w:val="000000"/>
        </w:rPr>
        <w:t>K</w:t>
      </w:r>
      <w:r>
        <w:rPr>
          <w:rFonts w:ascii="Cambria" w:hAnsi="Cambria" w:cs="Cambria"/>
          <w:b/>
          <w:bCs/>
          <w:color w:val="000000"/>
          <w:spacing w:val="1"/>
        </w:rPr>
        <w:t>e</w:t>
      </w:r>
      <w:r>
        <w:rPr>
          <w:rFonts w:ascii="Cambria" w:hAnsi="Cambria" w:cs="Cambria"/>
          <w:b/>
          <w:bCs/>
          <w:color w:val="000000"/>
        </w:rPr>
        <w:t>yw</w:t>
      </w:r>
      <w:r>
        <w:rPr>
          <w:rFonts w:ascii="Cambria" w:hAnsi="Cambria" w:cs="Cambria"/>
          <w:b/>
          <w:bCs/>
          <w:color w:val="000000"/>
          <w:spacing w:val="-2"/>
        </w:rPr>
        <w:t>o</w:t>
      </w:r>
      <w:r>
        <w:rPr>
          <w:rFonts w:ascii="Cambria" w:hAnsi="Cambria" w:cs="Cambria"/>
          <w:b/>
          <w:bCs/>
          <w:color w:val="000000"/>
          <w:spacing w:val="-1"/>
        </w:rPr>
        <w:t>r</w:t>
      </w:r>
      <w:r>
        <w:rPr>
          <w:rFonts w:ascii="Cambria" w:hAnsi="Cambria" w:cs="Cambria"/>
          <w:b/>
          <w:bCs/>
          <w:color w:val="000000"/>
        </w:rPr>
        <w:t xml:space="preserve">ds: </w:t>
      </w:r>
      <w:r w:rsidR="009D7141" w:rsidRPr="003815A3">
        <w:rPr>
          <w:rFonts w:ascii="Cambria" w:hAnsi="Cambria" w:cs="Cambria"/>
          <w:color w:val="000000"/>
        </w:rPr>
        <w:t>Learning Device</w:t>
      </w:r>
      <w:r w:rsidR="009D7141">
        <w:rPr>
          <w:rFonts w:ascii="Cambria" w:hAnsi="Cambria" w:cs="Cambria"/>
          <w:color w:val="000000"/>
        </w:rPr>
        <w:t xml:space="preserve">, </w:t>
      </w:r>
      <w:r w:rsidR="009D7141" w:rsidRPr="002267D7">
        <w:rPr>
          <w:rFonts w:ascii="Cambria" w:hAnsi="Cambria"/>
        </w:rPr>
        <w:t>Local wisdom</w:t>
      </w:r>
      <w:r w:rsidR="009D7141">
        <w:rPr>
          <w:rFonts w:ascii="Cambria" w:hAnsi="Cambria"/>
        </w:rPr>
        <w:t xml:space="preserve">, </w:t>
      </w:r>
      <w:r w:rsidR="009D7141" w:rsidRPr="002267D7">
        <w:rPr>
          <w:rFonts w:ascii="Cambria" w:hAnsi="Cambria"/>
        </w:rPr>
        <w:t>critical rhinking</w:t>
      </w:r>
    </w:p>
    <w:p w14:paraId="1275B790" w14:textId="77777777" w:rsidR="002766D0" w:rsidRDefault="002766D0">
      <w:pPr>
        <w:widowControl w:val="0"/>
        <w:autoSpaceDE w:val="0"/>
        <w:autoSpaceDN w:val="0"/>
        <w:adjustRightInd w:val="0"/>
        <w:spacing w:after="0" w:line="260" w:lineRule="exact"/>
        <w:rPr>
          <w:rFonts w:ascii="Cambria" w:hAnsi="Cambria" w:cs="Cambria"/>
          <w:color w:val="000000"/>
          <w:sz w:val="26"/>
          <w:szCs w:val="26"/>
        </w:rPr>
      </w:pPr>
    </w:p>
    <w:p w14:paraId="490FDB84" w14:textId="77777777" w:rsidR="002766D0" w:rsidRDefault="002766D0">
      <w:pPr>
        <w:widowControl w:val="0"/>
        <w:autoSpaceDE w:val="0"/>
        <w:autoSpaceDN w:val="0"/>
        <w:adjustRightInd w:val="0"/>
        <w:spacing w:after="0" w:line="240" w:lineRule="auto"/>
        <w:ind w:left="102"/>
        <w:rPr>
          <w:rFonts w:ascii="Cambria" w:hAnsi="Cambria" w:cs="Cambria"/>
          <w:color w:val="000000"/>
        </w:rPr>
      </w:pPr>
      <w:r>
        <w:rPr>
          <w:rFonts w:ascii="Cambria" w:hAnsi="Cambria" w:cs="Cambria"/>
          <w:b/>
          <w:bCs/>
          <w:color w:val="000000"/>
        </w:rPr>
        <w:t>A</w:t>
      </w:r>
      <w:r>
        <w:rPr>
          <w:rFonts w:ascii="Cambria" w:hAnsi="Cambria" w:cs="Cambria"/>
          <w:b/>
          <w:bCs/>
          <w:color w:val="000000"/>
          <w:spacing w:val="-1"/>
        </w:rPr>
        <w:t>b</w:t>
      </w:r>
      <w:r>
        <w:rPr>
          <w:rFonts w:ascii="Cambria" w:hAnsi="Cambria" w:cs="Cambria"/>
          <w:b/>
          <w:bCs/>
          <w:color w:val="000000"/>
        </w:rPr>
        <w:t>str</w:t>
      </w:r>
      <w:r>
        <w:rPr>
          <w:rFonts w:ascii="Cambria" w:hAnsi="Cambria" w:cs="Cambria"/>
          <w:b/>
          <w:bCs/>
          <w:color w:val="000000"/>
          <w:spacing w:val="-1"/>
        </w:rPr>
        <w:t>a</w:t>
      </w:r>
      <w:r>
        <w:rPr>
          <w:rFonts w:ascii="Cambria" w:hAnsi="Cambria" w:cs="Cambria"/>
          <w:b/>
          <w:bCs/>
          <w:color w:val="000000"/>
        </w:rPr>
        <w:t>k</w:t>
      </w:r>
    </w:p>
    <w:p w14:paraId="5B6A8277" w14:textId="6D2424CB" w:rsidR="0058025B" w:rsidRDefault="008B4371" w:rsidP="0058025B">
      <w:pPr>
        <w:widowControl w:val="0"/>
        <w:autoSpaceDE w:val="0"/>
        <w:autoSpaceDN w:val="0"/>
        <w:adjustRightInd w:val="0"/>
        <w:spacing w:before="1" w:after="0" w:line="241" w:lineRule="auto"/>
        <w:ind w:left="102" w:right="-37"/>
        <w:jc w:val="both"/>
        <w:rPr>
          <w:rFonts w:asciiTheme="majorHAnsi" w:hAnsiTheme="majorHAnsi"/>
        </w:rPr>
      </w:pPr>
      <w:r>
        <w:rPr>
          <w:rFonts w:ascii="Times New Roman" w:hAnsi="Times New Roman"/>
          <w:noProof/>
          <w:sz w:val="24"/>
          <w:szCs w:val="24"/>
        </w:rPr>
        <w:drawing>
          <wp:anchor distT="0" distB="0" distL="114300" distR="114300" simplePos="0" relativeHeight="251670528" behindDoc="0" locked="0" layoutInCell="1" allowOverlap="1" wp14:anchorId="3B6430AE" wp14:editId="2B5F1144">
            <wp:simplePos x="0" y="0"/>
            <wp:positionH relativeFrom="column">
              <wp:posOffset>4885690</wp:posOffset>
            </wp:positionH>
            <wp:positionV relativeFrom="paragraph">
              <wp:posOffset>25400</wp:posOffset>
            </wp:positionV>
            <wp:extent cx="1449705" cy="528955"/>
            <wp:effectExtent l="0" t="0" r="0" b="0"/>
            <wp:wrapTopAndBottom/>
            <wp:docPr id="1" name="Gamba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9705"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002766D0">
        <w:rPr>
          <w:rFonts w:ascii="Cambria" w:hAnsi="Cambria" w:cs="Cambria"/>
          <w:b/>
          <w:bCs/>
          <w:i/>
          <w:iCs/>
          <w:color w:val="000000"/>
          <w:spacing w:val="-1"/>
        </w:rPr>
        <w:t>T</w:t>
      </w:r>
      <w:r w:rsidR="002766D0">
        <w:rPr>
          <w:rFonts w:ascii="Cambria" w:hAnsi="Cambria" w:cs="Cambria"/>
          <w:b/>
          <w:bCs/>
          <w:i/>
          <w:iCs/>
          <w:color w:val="000000"/>
        </w:rPr>
        <w:t>ujuan</w:t>
      </w:r>
      <w:r w:rsidR="002766D0">
        <w:rPr>
          <w:rFonts w:ascii="Cambria" w:hAnsi="Cambria" w:cs="Cambria"/>
          <w:i/>
          <w:iCs/>
          <w:color w:val="000000"/>
        </w:rPr>
        <w:t>:</w:t>
      </w:r>
      <w:r w:rsidR="0058025B">
        <w:rPr>
          <w:rFonts w:ascii="Cambria" w:hAnsi="Cambria" w:cs="Cambria"/>
          <w:i/>
          <w:iCs/>
          <w:color w:val="000000"/>
        </w:rPr>
        <w:t xml:space="preserve"> </w:t>
      </w:r>
      <w:r w:rsidR="0058025B" w:rsidRPr="0058025B">
        <w:rPr>
          <w:rFonts w:ascii="Cambria" w:hAnsi="Cambria"/>
          <w:i/>
          <w:iCs/>
        </w:rPr>
        <w:t>Penelitian ini bertujuan untuk mendeskripsikan kualitas perangkat pembelajaran yang memiliki 3 aspek yaitu validitas, praktis dan efektif berbasis Contoh Lokal dalam Permainan Lolontup dengan menggunakan model inkuiri terebimbing pada materi GLBB dan Gerak Parabola yang dilaksanakan dengan dua kali pertemuan di SMAN 1 Masama</w:t>
      </w:r>
      <w:r w:rsidR="0058025B" w:rsidRPr="0058025B">
        <w:rPr>
          <w:rFonts w:asciiTheme="majorHAnsi" w:hAnsiTheme="majorHAnsi"/>
          <w:i/>
          <w:iCs/>
        </w:rPr>
        <w:t>.</w:t>
      </w:r>
    </w:p>
    <w:p w14:paraId="00652662" w14:textId="55F5FD9D" w:rsidR="002766D0" w:rsidRPr="0058025B" w:rsidRDefault="002766D0" w:rsidP="0058025B">
      <w:pPr>
        <w:widowControl w:val="0"/>
        <w:autoSpaceDE w:val="0"/>
        <w:autoSpaceDN w:val="0"/>
        <w:adjustRightInd w:val="0"/>
        <w:spacing w:before="1" w:after="0" w:line="241" w:lineRule="auto"/>
        <w:ind w:left="102" w:right="-37"/>
        <w:jc w:val="both"/>
        <w:rPr>
          <w:rFonts w:ascii="Cambria" w:hAnsi="Cambria" w:cs="Cambria"/>
          <w:i/>
          <w:iCs/>
          <w:color w:val="000000"/>
        </w:rPr>
      </w:pPr>
      <w:r>
        <w:rPr>
          <w:rFonts w:ascii="Cambria" w:hAnsi="Cambria" w:cs="Cambria"/>
          <w:b/>
          <w:bCs/>
          <w:i/>
          <w:iCs/>
          <w:color w:val="000000"/>
          <w:spacing w:val="-1"/>
        </w:rPr>
        <w:t>D</w:t>
      </w:r>
      <w:r>
        <w:rPr>
          <w:rFonts w:ascii="Cambria" w:hAnsi="Cambria" w:cs="Cambria"/>
          <w:b/>
          <w:bCs/>
          <w:i/>
          <w:iCs/>
          <w:color w:val="000000"/>
        </w:rPr>
        <w:t>e</w:t>
      </w:r>
      <w:r>
        <w:rPr>
          <w:rFonts w:ascii="Cambria" w:hAnsi="Cambria" w:cs="Cambria"/>
          <w:b/>
          <w:bCs/>
          <w:i/>
          <w:iCs/>
          <w:color w:val="000000"/>
          <w:spacing w:val="1"/>
        </w:rPr>
        <w:t>s</w:t>
      </w:r>
      <w:r>
        <w:rPr>
          <w:rFonts w:ascii="Cambria" w:hAnsi="Cambria" w:cs="Cambria"/>
          <w:b/>
          <w:bCs/>
          <w:i/>
          <w:iCs/>
          <w:color w:val="000000"/>
          <w:spacing w:val="-1"/>
        </w:rPr>
        <w:t>a</w:t>
      </w:r>
      <w:r>
        <w:rPr>
          <w:rFonts w:ascii="Cambria" w:hAnsi="Cambria" w:cs="Cambria"/>
          <w:b/>
          <w:bCs/>
          <w:i/>
          <w:iCs/>
          <w:color w:val="000000"/>
        </w:rPr>
        <w:t>i</w:t>
      </w:r>
      <w:r>
        <w:rPr>
          <w:rFonts w:ascii="Cambria" w:hAnsi="Cambria" w:cs="Cambria"/>
          <w:b/>
          <w:bCs/>
          <w:i/>
          <w:iCs/>
          <w:color w:val="000000"/>
          <w:spacing w:val="1"/>
        </w:rPr>
        <w:t>n</w:t>
      </w:r>
      <w:r>
        <w:rPr>
          <w:rFonts w:ascii="Cambria" w:hAnsi="Cambria" w:cs="Cambria"/>
          <w:b/>
          <w:bCs/>
          <w:i/>
          <w:iCs/>
          <w:color w:val="000000"/>
        </w:rPr>
        <w:t>/</w:t>
      </w:r>
      <w:r>
        <w:rPr>
          <w:rFonts w:ascii="Cambria" w:hAnsi="Cambria" w:cs="Cambria"/>
          <w:b/>
          <w:bCs/>
          <w:i/>
          <w:iCs/>
          <w:color w:val="000000"/>
          <w:spacing w:val="-1"/>
        </w:rPr>
        <w:t>M</w:t>
      </w:r>
      <w:r>
        <w:rPr>
          <w:rFonts w:ascii="Cambria" w:hAnsi="Cambria" w:cs="Cambria"/>
          <w:b/>
          <w:bCs/>
          <w:i/>
          <w:iCs/>
          <w:color w:val="000000"/>
        </w:rPr>
        <w:t>e</w:t>
      </w:r>
      <w:r>
        <w:rPr>
          <w:rFonts w:ascii="Cambria" w:hAnsi="Cambria" w:cs="Cambria"/>
          <w:b/>
          <w:bCs/>
          <w:i/>
          <w:iCs/>
          <w:color w:val="000000"/>
          <w:spacing w:val="-1"/>
        </w:rPr>
        <w:t>t</w:t>
      </w:r>
      <w:r>
        <w:rPr>
          <w:rFonts w:ascii="Cambria" w:hAnsi="Cambria" w:cs="Cambria"/>
          <w:b/>
          <w:bCs/>
          <w:i/>
          <w:iCs/>
          <w:color w:val="000000"/>
        </w:rPr>
        <w:t>o</w:t>
      </w:r>
      <w:r>
        <w:rPr>
          <w:rFonts w:ascii="Cambria" w:hAnsi="Cambria" w:cs="Cambria"/>
          <w:b/>
          <w:bCs/>
          <w:i/>
          <w:iCs/>
          <w:color w:val="000000"/>
          <w:spacing w:val="-3"/>
        </w:rPr>
        <w:t>d</w:t>
      </w:r>
      <w:r>
        <w:rPr>
          <w:rFonts w:ascii="Cambria" w:hAnsi="Cambria" w:cs="Cambria"/>
          <w:b/>
          <w:bCs/>
          <w:i/>
          <w:iCs/>
          <w:color w:val="000000"/>
        </w:rPr>
        <w:t>o</w:t>
      </w:r>
      <w:r>
        <w:rPr>
          <w:rFonts w:ascii="Cambria" w:hAnsi="Cambria" w:cs="Cambria"/>
          <w:b/>
          <w:bCs/>
          <w:i/>
          <w:iCs/>
          <w:color w:val="000000"/>
          <w:spacing w:val="-1"/>
        </w:rPr>
        <w:t>l</w:t>
      </w:r>
      <w:r>
        <w:rPr>
          <w:rFonts w:ascii="Cambria" w:hAnsi="Cambria" w:cs="Cambria"/>
          <w:b/>
          <w:bCs/>
          <w:i/>
          <w:iCs/>
          <w:color w:val="000000"/>
        </w:rPr>
        <w:t>ogi</w:t>
      </w:r>
      <w:r>
        <w:rPr>
          <w:rFonts w:ascii="Cambria" w:hAnsi="Cambria" w:cs="Cambria"/>
          <w:b/>
          <w:bCs/>
          <w:i/>
          <w:iCs/>
          <w:color w:val="000000"/>
          <w:spacing w:val="-2"/>
        </w:rPr>
        <w:t>/</w:t>
      </w:r>
      <w:r>
        <w:rPr>
          <w:rFonts w:ascii="Cambria" w:hAnsi="Cambria" w:cs="Cambria"/>
          <w:b/>
          <w:bCs/>
          <w:i/>
          <w:iCs/>
          <w:color w:val="000000"/>
          <w:spacing w:val="1"/>
        </w:rPr>
        <w:t>p</w:t>
      </w:r>
      <w:r>
        <w:rPr>
          <w:rFonts w:ascii="Cambria" w:hAnsi="Cambria" w:cs="Cambria"/>
          <w:b/>
          <w:bCs/>
          <w:i/>
          <w:iCs/>
          <w:color w:val="000000"/>
          <w:spacing w:val="-2"/>
        </w:rPr>
        <w:t>en</w:t>
      </w:r>
      <w:r>
        <w:rPr>
          <w:rFonts w:ascii="Cambria" w:hAnsi="Cambria" w:cs="Cambria"/>
          <w:b/>
          <w:bCs/>
          <w:i/>
          <w:iCs/>
          <w:color w:val="000000"/>
          <w:spacing w:val="-1"/>
        </w:rPr>
        <w:t>d</w:t>
      </w:r>
      <w:r>
        <w:rPr>
          <w:rFonts w:ascii="Cambria" w:hAnsi="Cambria" w:cs="Cambria"/>
          <w:b/>
          <w:bCs/>
          <w:i/>
          <w:iCs/>
          <w:color w:val="000000"/>
        </w:rPr>
        <w:t>e</w:t>
      </w:r>
      <w:r>
        <w:rPr>
          <w:rFonts w:ascii="Cambria" w:hAnsi="Cambria" w:cs="Cambria"/>
          <w:b/>
          <w:bCs/>
          <w:i/>
          <w:iCs/>
          <w:color w:val="000000"/>
          <w:spacing w:val="1"/>
        </w:rPr>
        <w:t>k</w:t>
      </w:r>
      <w:r>
        <w:rPr>
          <w:rFonts w:ascii="Cambria" w:hAnsi="Cambria" w:cs="Cambria"/>
          <w:b/>
          <w:bCs/>
          <w:i/>
          <w:iCs/>
          <w:color w:val="000000"/>
          <w:spacing w:val="-1"/>
        </w:rPr>
        <w:t>ata</w:t>
      </w:r>
      <w:r>
        <w:rPr>
          <w:rFonts w:ascii="Cambria" w:hAnsi="Cambria" w:cs="Cambria"/>
          <w:b/>
          <w:bCs/>
          <w:i/>
          <w:iCs/>
          <w:color w:val="000000"/>
          <w:spacing w:val="3"/>
        </w:rPr>
        <w:t>n</w:t>
      </w:r>
      <w:r>
        <w:rPr>
          <w:rFonts w:ascii="Cambria" w:hAnsi="Cambria" w:cs="Cambria"/>
          <w:i/>
          <w:iCs/>
          <w:color w:val="000000"/>
        </w:rPr>
        <w:t xml:space="preserve">: </w:t>
      </w:r>
      <w:r>
        <w:rPr>
          <w:rFonts w:ascii="Cambria" w:hAnsi="Cambria" w:cs="Cambria"/>
          <w:i/>
          <w:iCs/>
          <w:color w:val="000000"/>
          <w:spacing w:val="32"/>
        </w:rPr>
        <w:t xml:space="preserve"> </w:t>
      </w:r>
      <w:r w:rsidR="0058025B" w:rsidRPr="0058025B">
        <w:rPr>
          <w:rFonts w:ascii="Cambria" w:hAnsi="Cambria"/>
          <w:i/>
          <w:iCs/>
        </w:rPr>
        <w:t>Metode penelitian yang digunakan dalam penelitian ini adalah penelitian pengembangan (development research) dengan model pengembangan ADDIE.</w:t>
      </w:r>
    </w:p>
    <w:p w14:paraId="4DA0AA38" w14:textId="77777777" w:rsidR="0058025B" w:rsidRPr="0058025B" w:rsidRDefault="002766D0">
      <w:pPr>
        <w:widowControl w:val="0"/>
        <w:autoSpaceDE w:val="0"/>
        <w:autoSpaceDN w:val="0"/>
        <w:adjustRightInd w:val="0"/>
        <w:spacing w:after="0" w:line="241" w:lineRule="auto"/>
        <w:ind w:left="102" w:right="-39"/>
        <w:rPr>
          <w:rFonts w:ascii="Cambria" w:hAnsi="Cambria"/>
          <w:i/>
          <w:iCs/>
        </w:rPr>
      </w:pPr>
      <w:r>
        <w:rPr>
          <w:rFonts w:ascii="Cambria" w:hAnsi="Cambria" w:cs="Cambria"/>
          <w:b/>
          <w:bCs/>
          <w:i/>
          <w:iCs/>
          <w:color w:val="000000"/>
          <w:spacing w:val="-1"/>
        </w:rPr>
        <w:t>T</w:t>
      </w:r>
      <w:r>
        <w:rPr>
          <w:rFonts w:ascii="Cambria" w:hAnsi="Cambria" w:cs="Cambria"/>
          <w:b/>
          <w:bCs/>
          <w:i/>
          <w:iCs/>
          <w:color w:val="000000"/>
        </w:rPr>
        <w:t>e</w:t>
      </w:r>
      <w:r>
        <w:rPr>
          <w:rFonts w:ascii="Cambria" w:hAnsi="Cambria" w:cs="Cambria"/>
          <w:b/>
          <w:bCs/>
          <w:i/>
          <w:iCs/>
          <w:color w:val="000000"/>
          <w:spacing w:val="1"/>
        </w:rPr>
        <w:t>m</w:t>
      </w:r>
      <w:r>
        <w:rPr>
          <w:rFonts w:ascii="Cambria" w:hAnsi="Cambria" w:cs="Cambria"/>
          <w:b/>
          <w:bCs/>
          <w:i/>
          <w:iCs/>
          <w:color w:val="000000"/>
        </w:rPr>
        <w:t xml:space="preserve">uan: </w:t>
      </w:r>
      <w:r w:rsidR="0058025B" w:rsidRPr="0058025B">
        <w:rPr>
          <w:rFonts w:ascii="Cambria" w:hAnsi="Cambria"/>
          <w:i/>
          <w:iCs/>
        </w:rPr>
        <w:t>Teknik analisis menggunakan analisis data hasil validasi, analisis data hasil wawancara guru dan peserta didik serta analisis data validitas terhadap instrumen penilaian kompetensi.</w:t>
      </w:r>
    </w:p>
    <w:p w14:paraId="437E1F65" w14:textId="5E8F522B" w:rsidR="002766D0" w:rsidRDefault="002766D0" w:rsidP="0058025B">
      <w:pPr>
        <w:widowControl w:val="0"/>
        <w:autoSpaceDE w:val="0"/>
        <w:autoSpaceDN w:val="0"/>
        <w:adjustRightInd w:val="0"/>
        <w:spacing w:after="0" w:line="241" w:lineRule="auto"/>
        <w:ind w:left="102" w:right="-39"/>
        <w:jc w:val="both"/>
        <w:rPr>
          <w:rFonts w:ascii="Cambria" w:hAnsi="Cambria"/>
          <w:i/>
          <w:iCs/>
        </w:rPr>
      </w:pPr>
      <w:r>
        <w:rPr>
          <w:rFonts w:ascii="Cambria" w:hAnsi="Cambria" w:cs="Cambria"/>
          <w:b/>
          <w:bCs/>
          <w:i/>
          <w:iCs/>
          <w:color w:val="000000"/>
        </w:rPr>
        <w:t>Ori</w:t>
      </w:r>
      <w:r>
        <w:rPr>
          <w:rFonts w:ascii="Cambria" w:hAnsi="Cambria" w:cs="Cambria"/>
          <w:b/>
          <w:bCs/>
          <w:i/>
          <w:iCs/>
          <w:color w:val="000000"/>
          <w:spacing w:val="1"/>
        </w:rPr>
        <w:t>s</w:t>
      </w:r>
      <w:r>
        <w:rPr>
          <w:rFonts w:ascii="Cambria" w:hAnsi="Cambria" w:cs="Cambria"/>
          <w:b/>
          <w:bCs/>
          <w:i/>
          <w:iCs/>
          <w:color w:val="000000"/>
          <w:spacing w:val="-2"/>
        </w:rPr>
        <w:t>i</w:t>
      </w:r>
      <w:r>
        <w:rPr>
          <w:rFonts w:ascii="Cambria" w:hAnsi="Cambria" w:cs="Cambria"/>
          <w:b/>
          <w:bCs/>
          <w:i/>
          <w:iCs/>
          <w:color w:val="000000"/>
        </w:rPr>
        <w:t>na</w:t>
      </w:r>
      <w:r>
        <w:rPr>
          <w:rFonts w:ascii="Cambria" w:hAnsi="Cambria" w:cs="Cambria"/>
          <w:b/>
          <w:bCs/>
          <w:i/>
          <w:iCs/>
          <w:color w:val="000000"/>
          <w:spacing w:val="-1"/>
        </w:rPr>
        <w:t>l</w:t>
      </w:r>
      <w:r>
        <w:rPr>
          <w:rFonts w:ascii="Cambria" w:hAnsi="Cambria" w:cs="Cambria"/>
          <w:b/>
          <w:bCs/>
          <w:i/>
          <w:iCs/>
          <w:color w:val="000000"/>
        </w:rPr>
        <w:t>it</w:t>
      </w:r>
      <w:r>
        <w:rPr>
          <w:rFonts w:ascii="Cambria" w:hAnsi="Cambria" w:cs="Cambria"/>
          <w:b/>
          <w:bCs/>
          <w:i/>
          <w:iCs/>
          <w:color w:val="000000"/>
          <w:spacing w:val="-2"/>
        </w:rPr>
        <w:t>a</w:t>
      </w:r>
      <w:r>
        <w:rPr>
          <w:rFonts w:ascii="Cambria" w:hAnsi="Cambria" w:cs="Cambria"/>
          <w:b/>
          <w:bCs/>
          <w:i/>
          <w:iCs/>
          <w:color w:val="000000"/>
          <w:spacing w:val="1"/>
        </w:rPr>
        <w:t>s</w:t>
      </w:r>
      <w:r>
        <w:rPr>
          <w:rFonts w:ascii="Cambria" w:hAnsi="Cambria" w:cs="Cambria"/>
          <w:b/>
          <w:bCs/>
          <w:i/>
          <w:iCs/>
          <w:color w:val="000000"/>
        </w:rPr>
        <w:t>/nil</w:t>
      </w:r>
      <w:r>
        <w:rPr>
          <w:rFonts w:ascii="Cambria" w:hAnsi="Cambria" w:cs="Cambria"/>
          <w:b/>
          <w:bCs/>
          <w:i/>
          <w:iCs/>
          <w:color w:val="000000"/>
          <w:spacing w:val="-1"/>
        </w:rPr>
        <w:t>a</w:t>
      </w:r>
      <w:r>
        <w:rPr>
          <w:rFonts w:ascii="Cambria" w:hAnsi="Cambria" w:cs="Cambria"/>
          <w:b/>
          <w:bCs/>
          <w:i/>
          <w:iCs/>
          <w:color w:val="000000"/>
        </w:rPr>
        <w:t>i/b</w:t>
      </w:r>
      <w:r>
        <w:rPr>
          <w:rFonts w:ascii="Cambria" w:hAnsi="Cambria" w:cs="Cambria"/>
          <w:b/>
          <w:bCs/>
          <w:i/>
          <w:iCs/>
          <w:color w:val="000000"/>
          <w:spacing w:val="-1"/>
        </w:rPr>
        <w:t>ata</w:t>
      </w:r>
      <w:r>
        <w:rPr>
          <w:rFonts w:ascii="Cambria" w:hAnsi="Cambria" w:cs="Cambria"/>
          <w:b/>
          <w:bCs/>
          <w:i/>
          <w:iCs/>
          <w:color w:val="000000"/>
          <w:spacing w:val="1"/>
        </w:rPr>
        <w:t>s</w:t>
      </w:r>
      <w:r>
        <w:rPr>
          <w:rFonts w:ascii="Cambria" w:hAnsi="Cambria" w:cs="Cambria"/>
          <w:b/>
          <w:bCs/>
          <w:i/>
          <w:iCs/>
          <w:color w:val="000000"/>
          <w:spacing w:val="-1"/>
        </w:rPr>
        <w:t>a</w:t>
      </w:r>
      <w:r>
        <w:rPr>
          <w:rFonts w:ascii="Cambria" w:hAnsi="Cambria" w:cs="Cambria"/>
          <w:b/>
          <w:bCs/>
          <w:i/>
          <w:iCs/>
          <w:color w:val="000000"/>
        </w:rPr>
        <w:t>n</w:t>
      </w:r>
      <w:r>
        <w:rPr>
          <w:rFonts w:ascii="Cambria" w:hAnsi="Cambria" w:cs="Cambria"/>
          <w:b/>
          <w:bCs/>
          <w:i/>
          <w:iCs/>
          <w:color w:val="000000"/>
          <w:spacing w:val="21"/>
        </w:rPr>
        <w:t xml:space="preserve"> </w:t>
      </w:r>
      <w:r>
        <w:rPr>
          <w:rFonts w:ascii="Cambria" w:hAnsi="Cambria" w:cs="Cambria"/>
          <w:b/>
          <w:bCs/>
          <w:i/>
          <w:iCs/>
          <w:color w:val="000000"/>
          <w:spacing w:val="1"/>
        </w:rPr>
        <w:t>p</w:t>
      </w:r>
      <w:r>
        <w:rPr>
          <w:rFonts w:ascii="Cambria" w:hAnsi="Cambria" w:cs="Cambria"/>
          <w:b/>
          <w:bCs/>
          <w:i/>
          <w:iCs/>
          <w:color w:val="000000"/>
          <w:spacing w:val="-2"/>
        </w:rPr>
        <w:t>e</w:t>
      </w:r>
      <w:r>
        <w:rPr>
          <w:rFonts w:ascii="Cambria" w:hAnsi="Cambria" w:cs="Cambria"/>
          <w:b/>
          <w:bCs/>
          <w:i/>
          <w:iCs/>
          <w:color w:val="000000"/>
        </w:rPr>
        <w:t>neli</w:t>
      </w:r>
      <w:r>
        <w:rPr>
          <w:rFonts w:ascii="Cambria" w:hAnsi="Cambria" w:cs="Cambria"/>
          <w:b/>
          <w:bCs/>
          <w:i/>
          <w:iCs/>
          <w:color w:val="000000"/>
          <w:spacing w:val="-1"/>
        </w:rPr>
        <w:t>t</w:t>
      </w:r>
      <w:r>
        <w:rPr>
          <w:rFonts w:ascii="Cambria" w:hAnsi="Cambria" w:cs="Cambria"/>
          <w:b/>
          <w:bCs/>
          <w:i/>
          <w:iCs/>
          <w:color w:val="000000"/>
        </w:rPr>
        <w:t>ia</w:t>
      </w:r>
      <w:r>
        <w:rPr>
          <w:rFonts w:ascii="Cambria" w:hAnsi="Cambria" w:cs="Cambria"/>
          <w:b/>
          <w:bCs/>
          <w:i/>
          <w:iCs/>
          <w:color w:val="000000"/>
          <w:spacing w:val="2"/>
        </w:rPr>
        <w:t>n</w:t>
      </w:r>
      <w:r>
        <w:rPr>
          <w:rFonts w:ascii="Cambria" w:hAnsi="Cambria" w:cs="Cambria"/>
          <w:i/>
          <w:iCs/>
          <w:color w:val="000000"/>
        </w:rPr>
        <w:t>:</w:t>
      </w:r>
      <w:r>
        <w:rPr>
          <w:rFonts w:ascii="Cambria" w:hAnsi="Cambria" w:cs="Cambria"/>
          <w:i/>
          <w:iCs/>
          <w:color w:val="000000"/>
          <w:spacing w:val="19"/>
        </w:rPr>
        <w:t xml:space="preserve"> </w:t>
      </w:r>
      <w:r w:rsidR="0058025B" w:rsidRPr="0058025B">
        <w:rPr>
          <w:rFonts w:ascii="Cambria" w:hAnsi="Cambria"/>
          <w:i/>
          <w:iCs/>
        </w:rPr>
        <w:t xml:space="preserve">Hasil analisis menunjukkan bahwa keseluruhan perangkat pembelajaran memenuhi kriteria valid, praktis dan efektif. </w:t>
      </w:r>
      <w:proofErr w:type="gramStart"/>
      <w:r w:rsidR="0058025B" w:rsidRPr="0058025B">
        <w:rPr>
          <w:rFonts w:ascii="Cambria" w:hAnsi="Cambria"/>
          <w:i/>
          <w:iCs/>
        </w:rPr>
        <w:t>Aspek validitas ditunjukkan berdasarkan hasil validasi ahli yang menunjukkan bahwa perangkat pembelajaran valid “dapat digunakan dengan revisi kecil”.</w:t>
      </w:r>
      <w:proofErr w:type="gramEnd"/>
    </w:p>
    <w:p w14:paraId="52564408" w14:textId="77777777" w:rsidR="008B4371" w:rsidRPr="0058025B" w:rsidRDefault="008B4371" w:rsidP="0058025B">
      <w:pPr>
        <w:widowControl w:val="0"/>
        <w:autoSpaceDE w:val="0"/>
        <w:autoSpaceDN w:val="0"/>
        <w:adjustRightInd w:val="0"/>
        <w:spacing w:after="0" w:line="241" w:lineRule="auto"/>
        <w:ind w:left="102" w:right="-39"/>
        <w:jc w:val="both"/>
        <w:rPr>
          <w:rFonts w:ascii="Cambria" w:hAnsi="Cambria" w:cs="Cambria"/>
          <w:i/>
          <w:iCs/>
          <w:color w:val="000000"/>
        </w:rPr>
      </w:pPr>
    </w:p>
    <w:p w14:paraId="58873C75" w14:textId="6AF4629B" w:rsidR="002766D0" w:rsidRDefault="00B05BE7">
      <w:pPr>
        <w:widowControl w:val="0"/>
        <w:autoSpaceDE w:val="0"/>
        <w:autoSpaceDN w:val="0"/>
        <w:adjustRightInd w:val="0"/>
        <w:spacing w:after="0" w:line="240" w:lineRule="auto"/>
        <w:ind w:left="102"/>
        <w:rPr>
          <w:rFonts w:ascii="Cambria" w:hAnsi="Cambria" w:cs="Cambria"/>
          <w:color w:val="000000"/>
        </w:rPr>
      </w:pPr>
      <w:r>
        <w:rPr>
          <w:noProof/>
        </w:rPr>
        <mc:AlternateContent>
          <mc:Choice Requires="wpg">
            <w:drawing>
              <wp:anchor distT="0" distB="0" distL="114300" distR="114300" simplePos="0" relativeHeight="251652096" behindDoc="1" locked="0" layoutInCell="0" allowOverlap="1" wp14:anchorId="07FDCE24" wp14:editId="2ED9E7E3">
                <wp:simplePos x="0" y="0"/>
                <wp:positionH relativeFrom="page">
                  <wp:posOffset>1066165</wp:posOffset>
                </wp:positionH>
                <wp:positionV relativeFrom="page">
                  <wp:posOffset>9815830</wp:posOffset>
                </wp:positionV>
                <wp:extent cx="5440045" cy="344170"/>
                <wp:effectExtent l="0" t="0" r="0" b="0"/>
                <wp:wrapNone/>
                <wp:docPr id="2099819281" nam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0045" cy="344170"/>
                          <a:chOff x="1679" y="15458"/>
                          <a:chExt cx="8567" cy="542"/>
                        </a:xfrm>
                      </wpg:grpSpPr>
                      <wps:wsp>
                        <wps:cNvPr id="719679251" name=" 20"/>
                        <wps:cNvSpPr>
                          <a:spLocks/>
                        </wps:cNvSpPr>
                        <wps:spPr bwMode="auto">
                          <a:xfrm>
                            <a:off x="1702" y="15571"/>
                            <a:ext cx="686" cy="0"/>
                          </a:xfrm>
                          <a:custGeom>
                            <a:avLst/>
                            <a:gdLst>
                              <a:gd name="T0" fmla="*/ 0 w 686"/>
                              <a:gd name="T1" fmla="*/ 686 w 686"/>
                            </a:gdLst>
                            <a:ahLst/>
                            <a:cxnLst>
                              <a:cxn ang="0">
                                <a:pos x="T0" y="0"/>
                              </a:cxn>
                              <a:cxn ang="0">
                                <a:pos x="T1" y="0"/>
                              </a:cxn>
                            </a:cxnLst>
                            <a:rect l="0" t="0" r="r" b="b"/>
                            <a:pathLst>
                              <a:path w="686">
                                <a:moveTo>
                                  <a:pt x="0" y="0"/>
                                </a:moveTo>
                                <a:lnTo>
                                  <a:pt x="686" y="0"/>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0502323" name=" 21"/>
                        <wps:cNvSpPr>
                          <a:spLocks/>
                        </wps:cNvSpPr>
                        <wps:spPr bwMode="auto">
                          <a:xfrm>
                            <a:off x="2388" y="15593"/>
                            <a:ext cx="43" cy="0"/>
                          </a:xfrm>
                          <a:custGeom>
                            <a:avLst/>
                            <a:gdLst>
                              <a:gd name="T0" fmla="*/ 0 w 43"/>
                              <a:gd name="T1" fmla="*/ 43 w 43"/>
                            </a:gdLst>
                            <a:ahLst/>
                            <a:cxnLst>
                              <a:cxn ang="0">
                                <a:pos x="T0" y="0"/>
                              </a:cxn>
                              <a:cxn ang="0">
                                <a:pos x="T1" y="0"/>
                              </a:cxn>
                            </a:cxnLst>
                            <a:rect l="0" t="0" r="r" b="b"/>
                            <a:pathLst>
                              <a:path w="43">
                                <a:moveTo>
                                  <a:pt x="0" y="0"/>
                                </a:moveTo>
                                <a:lnTo>
                                  <a:pt x="43" y="0"/>
                                </a:lnTo>
                              </a:path>
                            </a:pathLst>
                          </a:custGeom>
                          <a:noFill/>
                          <a:ln w="2793">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515442" name=" 22"/>
                        <wps:cNvSpPr>
                          <a:spLocks/>
                        </wps:cNvSpPr>
                        <wps:spPr bwMode="auto">
                          <a:xfrm>
                            <a:off x="2388" y="15548"/>
                            <a:ext cx="43" cy="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469466" name=" 23"/>
                        <wps:cNvSpPr>
                          <a:spLocks/>
                        </wps:cNvSpPr>
                        <wps:spPr bwMode="auto">
                          <a:xfrm>
                            <a:off x="2431" y="15571"/>
                            <a:ext cx="7792" cy="0"/>
                          </a:xfrm>
                          <a:custGeom>
                            <a:avLst/>
                            <a:gdLst>
                              <a:gd name="T0" fmla="*/ 0 w 7792"/>
                              <a:gd name="T1" fmla="*/ 7791 w 7792"/>
                            </a:gdLst>
                            <a:ahLst/>
                            <a:cxnLst>
                              <a:cxn ang="0">
                                <a:pos x="T0" y="0"/>
                              </a:cxn>
                              <a:cxn ang="0">
                                <a:pos x="T1" y="0"/>
                              </a:cxn>
                            </a:cxnLst>
                            <a:rect l="0" t="0" r="r" b="b"/>
                            <a:pathLst>
                              <a:path w="7792">
                                <a:moveTo>
                                  <a:pt x="0" y="0"/>
                                </a:moveTo>
                                <a:lnTo>
                                  <a:pt x="7791" y="0"/>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5036538" name=" 24"/>
                        <wps:cNvSpPr>
                          <a:spLocks/>
                        </wps:cNvSpPr>
                        <wps:spPr bwMode="auto">
                          <a:xfrm>
                            <a:off x="2388" y="15594"/>
                            <a:ext cx="43" cy="27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18516DC7" id=" 19" o:spid="_x0000_s1026" style="position:absolute;margin-left:83.95pt;margin-top:772.9pt;width:428.35pt;height:27.1pt;z-index:-251664384;mso-position-horizontal-relative:page;mso-position-vertical-relative:page" coordorigin="1679,15458" coordsize="8567,54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" o:allowincell="f">
                <v:shape id=" 20" o:spid="_x0000_s1027" style="position:absolute;left:1702;top:15571;width:686;height:0;visibility:visible;mso-wrap-style:square;v-text-anchor:top" coordsize="686,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" path="m,l686,e" filled="f" strokecolor="gray" strokeweight=".79725mm">
                  <v:path arrowok="t" o:connecttype="custom" o:connectlocs="0,0;686,0" o:connectangles="0,0"/>
                </v:shape>
                <v:shape id=" 21" o:spid="_x0000_s1028" style="position:absolute;left:2388;top:15593;width:43;height:0;visibility:visible;mso-wrap-style:square;v-text-anchor:top" coordsize="43,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" path="m,l43,e" filled="f" strokecolor="gray" strokeweight=".07758mm">
                  <v:path arrowok="t" o:connecttype="custom" o:connectlocs="0,0;43,0" o:connectangles="0,0"/>
                </v:shape>
                <v:rect id=" 22" o:spid="_x0000_s1029" style="position:absolute;left:2388;top:15548;width:43;height:45;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" fillcolor="gray" stroked="f">
                  <v:path arrowok="t"/>
                </v:rect>
                <v:shape id=" 23" o:spid="_x0000_s1030" style="position:absolute;left:2431;top:15571;width:7792;height:0;visibility:visible;mso-wrap-style:square;v-text-anchor:top" coordsize="7792,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" path="m,l7791,e" filled="f" strokecolor="gray" strokeweight=".79725mm">
                  <v:path arrowok="t" o:connecttype="custom" o:connectlocs="0,0;7791,0" o:connectangles="0,0"/>
                </v:shape>
                <v:rect id=" 24" o:spid="_x0000_s1031" style="position:absolute;left:2388;top:15594;width:43;height:27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" fillcolor="gray" stroked="f">
                  <v:path arrowok="t"/>
                </v:rect>
                <w10:wrap anchorx="page" anchory="page"/>
              </v:group>
            </w:pict>
          </mc:Fallback>
        </mc:AlternateContent>
      </w:r>
      <w:r w:rsidR="002766D0">
        <w:rPr>
          <w:rFonts w:ascii="Cambria" w:hAnsi="Cambria" w:cs="Cambria"/>
          <w:b/>
          <w:bCs/>
          <w:color w:val="000000"/>
        </w:rPr>
        <w:t>Ka</w:t>
      </w:r>
      <w:r w:rsidR="002766D0">
        <w:rPr>
          <w:rFonts w:ascii="Cambria" w:hAnsi="Cambria" w:cs="Cambria"/>
          <w:b/>
          <w:bCs/>
          <w:color w:val="000000"/>
          <w:spacing w:val="1"/>
        </w:rPr>
        <w:t>t</w:t>
      </w:r>
      <w:r w:rsidR="002766D0">
        <w:rPr>
          <w:rFonts w:ascii="Cambria" w:hAnsi="Cambria" w:cs="Cambria"/>
          <w:b/>
          <w:bCs/>
          <w:color w:val="000000"/>
        </w:rPr>
        <w:t>a</w:t>
      </w:r>
      <w:r w:rsidR="002766D0">
        <w:rPr>
          <w:rFonts w:ascii="Cambria" w:hAnsi="Cambria" w:cs="Cambria"/>
          <w:b/>
          <w:bCs/>
          <w:color w:val="000000"/>
          <w:spacing w:val="-1"/>
        </w:rPr>
        <w:t xml:space="preserve"> </w:t>
      </w:r>
      <w:r w:rsidR="002766D0">
        <w:rPr>
          <w:rFonts w:ascii="Cambria" w:hAnsi="Cambria" w:cs="Cambria"/>
          <w:b/>
          <w:bCs/>
          <w:color w:val="000000"/>
        </w:rPr>
        <w:t>K</w:t>
      </w:r>
      <w:r w:rsidR="002766D0">
        <w:rPr>
          <w:rFonts w:ascii="Cambria" w:hAnsi="Cambria" w:cs="Cambria"/>
          <w:b/>
          <w:bCs/>
          <w:color w:val="000000"/>
          <w:spacing w:val="-2"/>
        </w:rPr>
        <w:t>u</w:t>
      </w:r>
      <w:r w:rsidR="002766D0">
        <w:rPr>
          <w:rFonts w:ascii="Cambria" w:hAnsi="Cambria" w:cs="Cambria"/>
          <w:b/>
          <w:bCs/>
          <w:color w:val="000000"/>
          <w:spacing w:val="1"/>
        </w:rPr>
        <w:t>n</w:t>
      </w:r>
      <w:r w:rsidR="002766D0">
        <w:rPr>
          <w:rFonts w:ascii="Cambria" w:hAnsi="Cambria" w:cs="Cambria"/>
          <w:b/>
          <w:bCs/>
          <w:color w:val="000000"/>
        </w:rPr>
        <w:t>c</w:t>
      </w:r>
      <w:r w:rsidR="002766D0">
        <w:rPr>
          <w:rFonts w:ascii="Cambria" w:hAnsi="Cambria" w:cs="Cambria"/>
          <w:b/>
          <w:bCs/>
          <w:color w:val="000000"/>
          <w:spacing w:val="-2"/>
        </w:rPr>
        <w:t>i</w:t>
      </w:r>
      <w:r w:rsidR="002766D0">
        <w:rPr>
          <w:rFonts w:ascii="Cambria" w:hAnsi="Cambria" w:cs="Cambria"/>
          <w:b/>
          <w:bCs/>
          <w:color w:val="000000"/>
        </w:rPr>
        <w:t xml:space="preserve">: </w:t>
      </w:r>
      <w:r w:rsidR="0058025B">
        <w:rPr>
          <w:rFonts w:ascii="Cambria" w:hAnsi="Cambria" w:cs="Cambria"/>
          <w:color w:val="000000"/>
        </w:rPr>
        <w:t>Perangkat Pembelajaran, Contoh Lokal, Berfikir Kritis</w:t>
      </w:r>
    </w:p>
    <w:p w14:paraId="572749C4"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r>
        <w:rPr>
          <w:rFonts w:ascii="Cambria" w:hAnsi="Cambria" w:cs="Cambria"/>
          <w:color w:val="000000"/>
        </w:rPr>
        <w:br w:type="column"/>
      </w:r>
    </w:p>
    <w:p w14:paraId="1945C84F"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25224BF4"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2FC88D88"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3BEA7598"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2CAE243B"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2FB0C75F"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2BDD5C7B"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6631B3C5"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1BCA8BA6"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445C152E" w14:textId="77777777" w:rsidR="002766D0" w:rsidRDefault="002766D0">
      <w:pPr>
        <w:widowControl w:val="0"/>
        <w:autoSpaceDE w:val="0"/>
        <w:autoSpaceDN w:val="0"/>
        <w:adjustRightInd w:val="0"/>
        <w:spacing w:after="0" w:line="200" w:lineRule="exact"/>
        <w:rPr>
          <w:rFonts w:ascii="Cambria" w:hAnsi="Cambria" w:cs="Cambria"/>
          <w:color w:val="000000"/>
          <w:sz w:val="20"/>
          <w:szCs w:val="20"/>
        </w:rPr>
      </w:pPr>
    </w:p>
    <w:p w14:paraId="1BA55031" w14:textId="77777777" w:rsidR="002766D0" w:rsidRDefault="002766D0">
      <w:pPr>
        <w:widowControl w:val="0"/>
        <w:autoSpaceDE w:val="0"/>
        <w:autoSpaceDN w:val="0"/>
        <w:adjustRightInd w:val="0"/>
        <w:spacing w:before="2" w:after="0" w:line="280" w:lineRule="exact"/>
        <w:rPr>
          <w:rFonts w:ascii="Cambria" w:hAnsi="Cambria" w:cs="Cambria"/>
          <w:color w:val="000000"/>
          <w:sz w:val="28"/>
          <w:szCs w:val="28"/>
        </w:rPr>
      </w:pPr>
    </w:p>
    <w:p w14:paraId="5F07DFFE" w14:textId="24B8DCF0" w:rsidR="002766D0" w:rsidRDefault="008B4371">
      <w:pPr>
        <w:widowControl w:val="0"/>
        <w:autoSpaceDE w:val="0"/>
        <w:autoSpaceDN w:val="0"/>
        <w:adjustRightInd w:val="0"/>
        <w:spacing w:after="0" w:line="257" w:lineRule="exact"/>
        <w:ind w:right="107"/>
        <w:jc w:val="right"/>
        <w:rPr>
          <w:rFonts w:ascii="Cambria" w:hAnsi="Cambria" w:cs="Cambria"/>
          <w:color w:val="000000"/>
        </w:rPr>
      </w:pPr>
      <w:r w:rsidRPr="008B4371">
        <w:rPr>
          <w:rFonts w:ascii="Cambria" w:hAnsi="Cambria" w:cs="Cambria"/>
          <w:b/>
          <w:bCs/>
          <w:color w:val="000000"/>
          <w:spacing w:val="-1"/>
        </w:rPr>
        <w:t>Pengembangan Perangkat Pembelajaran Be</w:t>
      </w:r>
      <w:r w:rsidR="00287FBA">
        <w:rPr>
          <w:rFonts w:ascii="Cambria" w:hAnsi="Cambria" w:cs="Cambria"/>
          <w:b/>
          <w:bCs/>
          <w:color w:val="000000"/>
          <w:spacing w:val="-1"/>
        </w:rPr>
        <w:t>rbasis Contoh Lokal untuk Menin</w:t>
      </w:r>
      <w:bookmarkStart w:id="0" w:name="_GoBack"/>
      <w:bookmarkEnd w:id="0"/>
      <w:r w:rsidRPr="008B4371">
        <w:rPr>
          <w:rFonts w:ascii="Cambria" w:hAnsi="Cambria" w:cs="Cambria"/>
          <w:b/>
          <w:bCs/>
          <w:color w:val="000000"/>
          <w:spacing w:val="-1"/>
        </w:rPr>
        <w:t>gkatkan Kemampuan Berpikir Kritis pada Konsep Fisika</w:t>
      </w:r>
      <w:r w:rsidR="002766D0">
        <w:rPr>
          <w:rFonts w:ascii="Cambria" w:hAnsi="Cambria" w:cs="Cambria"/>
          <w:b/>
          <w:bCs/>
          <w:color w:val="000000"/>
        </w:rPr>
        <w:t>.</w:t>
      </w:r>
    </w:p>
    <w:p w14:paraId="4C2907C9" w14:textId="77777777" w:rsidR="002766D0" w:rsidRDefault="002766D0">
      <w:pPr>
        <w:widowControl w:val="0"/>
        <w:autoSpaceDE w:val="0"/>
        <w:autoSpaceDN w:val="0"/>
        <w:adjustRightInd w:val="0"/>
        <w:spacing w:before="1" w:after="0" w:line="120" w:lineRule="exact"/>
        <w:rPr>
          <w:rFonts w:ascii="Cambria" w:hAnsi="Cambria" w:cs="Cambria"/>
          <w:color w:val="000000"/>
          <w:sz w:val="12"/>
          <w:szCs w:val="12"/>
        </w:rPr>
      </w:pPr>
    </w:p>
    <w:p w14:paraId="5D1C952A" w14:textId="77777777" w:rsidR="002766D0" w:rsidRDefault="002766D0">
      <w:pPr>
        <w:widowControl w:val="0"/>
        <w:autoSpaceDE w:val="0"/>
        <w:autoSpaceDN w:val="0"/>
        <w:adjustRightInd w:val="0"/>
        <w:spacing w:after="0" w:line="240" w:lineRule="auto"/>
        <w:ind w:right="105"/>
        <w:jc w:val="right"/>
        <w:rPr>
          <w:rFonts w:ascii="Cambria" w:hAnsi="Cambria" w:cs="Cambria"/>
          <w:color w:val="000000"/>
        </w:rPr>
      </w:pPr>
      <w:r>
        <w:rPr>
          <w:rFonts w:ascii="Cambria" w:hAnsi="Cambria" w:cs="Cambria"/>
          <w:color w:val="000000"/>
        </w:rPr>
        <w:t>Jur</w:t>
      </w:r>
      <w:r>
        <w:rPr>
          <w:rFonts w:ascii="Cambria" w:hAnsi="Cambria" w:cs="Cambria"/>
          <w:color w:val="000000"/>
          <w:spacing w:val="-1"/>
        </w:rPr>
        <w:t>n</w:t>
      </w:r>
      <w:r>
        <w:rPr>
          <w:rFonts w:ascii="Cambria" w:hAnsi="Cambria" w:cs="Cambria"/>
          <w:color w:val="000000"/>
        </w:rPr>
        <w:t>al Teknosains</w:t>
      </w:r>
    </w:p>
    <w:p w14:paraId="2C9362B9" w14:textId="77777777" w:rsidR="002766D0" w:rsidRDefault="002766D0">
      <w:pPr>
        <w:widowControl w:val="0"/>
        <w:autoSpaceDE w:val="0"/>
        <w:autoSpaceDN w:val="0"/>
        <w:adjustRightInd w:val="0"/>
        <w:spacing w:after="0" w:line="257" w:lineRule="exact"/>
        <w:ind w:right="103"/>
        <w:jc w:val="right"/>
        <w:rPr>
          <w:rFonts w:ascii="Cambria" w:hAnsi="Cambria" w:cs="Cambria"/>
          <w:color w:val="000000"/>
        </w:rPr>
      </w:pPr>
      <w:r>
        <w:rPr>
          <w:rFonts w:ascii="Cambria" w:hAnsi="Cambria" w:cs="Cambria"/>
          <w:color w:val="000000"/>
        </w:rPr>
        <w:t>Kodepe</w:t>
      </w:r>
      <w:r>
        <w:rPr>
          <w:rFonts w:ascii="Cambria" w:hAnsi="Cambria" w:cs="Cambria"/>
          <w:color w:val="000000"/>
          <w:spacing w:val="-1"/>
        </w:rPr>
        <w:t>n</w:t>
      </w:r>
      <w:r>
        <w:rPr>
          <w:rFonts w:ascii="Cambria" w:hAnsi="Cambria" w:cs="Cambria"/>
          <w:color w:val="000000"/>
        </w:rPr>
        <w:t>a</w:t>
      </w:r>
    </w:p>
    <w:p w14:paraId="2D3F0D5A" w14:textId="77777777" w:rsidR="002766D0" w:rsidRDefault="002766D0">
      <w:pPr>
        <w:widowControl w:val="0"/>
        <w:autoSpaceDE w:val="0"/>
        <w:autoSpaceDN w:val="0"/>
        <w:adjustRightInd w:val="0"/>
        <w:spacing w:before="9" w:after="0" w:line="110" w:lineRule="exact"/>
        <w:rPr>
          <w:rFonts w:ascii="Cambria" w:hAnsi="Cambria" w:cs="Cambria"/>
          <w:color w:val="000000"/>
          <w:sz w:val="11"/>
          <w:szCs w:val="11"/>
        </w:rPr>
      </w:pPr>
    </w:p>
    <w:p w14:paraId="66F00DBC" w14:textId="272AF47A" w:rsidR="002766D0" w:rsidRDefault="00B05BE7">
      <w:pPr>
        <w:widowControl w:val="0"/>
        <w:autoSpaceDE w:val="0"/>
        <w:autoSpaceDN w:val="0"/>
        <w:adjustRightInd w:val="0"/>
        <w:spacing w:after="0" w:line="240" w:lineRule="auto"/>
        <w:ind w:right="103"/>
        <w:jc w:val="right"/>
        <w:rPr>
          <w:rFonts w:ascii="Cambria" w:hAnsi="Cambria" w:cs="Cambria"/>
          <w:color w:val="000000"/>
        </w:rPr>
      </w:pPr>
      <w:r>
        <w:rPr>
          <w:noProof/>
        </w:rPr>
        <mc:AlternateContent>
          <mc:Choice Requires="wps">
            <w:drawing>
              <wp:anchor distT="0" distB="0" distL="114300" distR="114300" simplePos="0" relativeHeight="251653120" behindDoc="1" locked="0" layoutInCell="0" allowOverlap="1" wp14:anchorId="78A1BAC4" wp14:editId="6F86E018">
                <wp:simplePos x="0" y="0"/>
                <wp:positionH relativeFrom="page">
                  <wp:posOffset>5652135</wp:posOffset>
                </wp:positionH>
                <wp:positionV relativeFrom="paragraph">
                  <wp:posOffset>2636520</wp:posOffset>
                </wp:positionV>
                <wp:extent cx="1600200" cy="584200"/>
                <wp:effectExtent l="0" t="0" r="0" b="0"/>
                <wp:wrapNone/>
                <wp:docPr id="2144904869"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297FA" w14:textId="39D965F1" w:rsidR="002766D0" w:rsidRDefault="002766D0">
                            <w:pPr>
                              <w:spacing w:after="0" w:line="920" w:lineRule="atLeast"/>
                              <w:rPr>
                                <w:rFonts w:ascii="Times New Roman" w:hAnsi="Times New Roman"/>
                                <w:sz w:val="24"/>
                                <w:szCs w:val="24"/>
                              </w:rPr>
                            </w:pPr>
                          </w:p>
                          <w:p w14:paraId="7F5D280F" w14:textId="77777777" w:rsidR="002766D0" w:rsidRDefault="002766D0">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 18" o:spid="_x0000_s1026" style="position:absolute;left:0;text-align:left;margin-left:445.05pt;margin-top:207.6pt;width:126pt;height:4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" o:allowincell="f" filled="f" stroked="f">
                <v:path arrowok="t"/>
                <v:textbox inset="0,0,0,0">
                  <w:txbxContent>
                    <w:p w14:paraId="571297FA" w14:textId="39D965F1" w:rsidR="002766D0" w:rsidRDefault="002766D0">
                      <w:pPr>
                        <w:spacing w:after="0" w:line="920" w:lineRule="atLeast"/>
                        <w:rPr>
                          <w:rFonts w:ascii="Times New Roman" w:hAnsi="Times New Roman"/>
                          <w:sz w:val="24"/>
                          <w:szCs w:val="24"/>
                        </w:rPr>
                      </w:pPr>
                    </w:p>
                    <w:p w14:paraId="7F5D280F" w14:textId="77777777" w:rsidR="002766D0" w:rsidRDefault="002766D0">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002766D0">
        <w:rPr>
          <w:rFonts w:ascii="Cambria" w:hAnsi="Cambria" w:cs="Cambria"/>
          <w:color w:val="000000"/>
        </w:rPr>
        <w:t>pp. 1</w:t>
      </w:r>
      <w:r w:rsidR="002766D0">
        <w:rPr>
          <w:rFonts w:ascii="Cambria" w:hAnsi="Cambria" w:cs="Cambria"/>
          <w:color w:val="000000"/>
          <w:spacing w:val="1"/>
        </w:rPr>
        <w:t>-</w:t>
      </w:r>
      <w:r w:rsidR="002B61E1">
        <w:rPr>
          <w:rFonts w:ascii="Cambria" w:hAnsi="Cambria" w:cs="Cambria"/>
          <w:color w:val="000000"/>
          <w:spacing w:val="1"/>
        </w:rPr>
        <w:t>9</w:t>
      </w:r>
    </w:p>
    <w:p w14:paraId="224BCF8C" w14:textId="72C0E528" w:rsidR="002766D0" w:rsidRDefault="002766D0">
      <w:pPr>
        <w:widowControl w:val="0"/>
        <w:autoSpaceDE w:val="0"/>
        <w:autoSpaceDN w:val="0"/>
        <w:adjustRightInd w:val="0"/>
        <w:spacing w:after="0" w:line="240" w:lineRule="auto"/>
        <w:ind w:right="103"/>
        <w:jc w:val="right"/>
        <w:rPr>
          <w:rFonts w:ascii="Cambria" w:hAnsi="Cambria" w:cs="Cambria"/>
          <w:color w:val="000000"/>
        </w:rPr>
        <w:sectPr w:rsidR="002766D0">
          <w:type w:val="continuous"/>
          <w:pgSz w:w="11920" w:h="16840"/>
          <w:pgMar w:top="1480" w:right="260" w:bottom="280" w:left="1600" w:header="720" w:footer="720" w:gutter="0"/>
          <w:cols w:num="2" w:space="720" w:equalWidth="0">
            <w:col w:w="7194" w:space="107"/>
            <w:col w:w="2759"/>
          </w:cols>
          <w:noEndnote/>
        </w:sectPr>
      </w:pPr>
    </w:p>
    <w:p w14:paraId="5165F710" w14:textId="77777777" w:rsidR="002766D0" w:rsidRDefault="002766D0">
      <w:pPr>
        <w:widowControl w:val="0"/>
        <w:autoSpaceDE w:val="0"/>
        <w:autoSpaceDN w:val="0"/>
        <w:adjustRightInd w:val="0"/>
        <w:spacing w:before="4" w:after="0" w:line="240" w:lineRule="exact"/>
        <w:rPr>
          <w:rFonts w:ascii="Cambria" w:hAnsi="Cambria" w:cs="Cambria"/>
          <w:color w:val="000000"/>
          <w:sz w:val="24"/>
          <w:szCs w:val="24"/>
        </w:rPr>
      </w:pPr>
    </w:p>
    <w:p w14:paraId="4FC40C69" w14:textId="3305D3E6" w:rsidR="002766D0" w:rsidRDefault="002766D0">
      <w:pPr>
        <w:widowControl w:val="0"/>
        <w:autoSpaceDE w:val="0"/>
        <w:autoSpaceDN w:val="0"/>
        <w:adjustRightInd w:val="0"/>
        <w:spacing w:before="26" w:after="0" w:line="240" w:lineRule="auto"/>
        <w:ind w:left="142" w:right="4794"/>
        <w:jc w:val="both"/>
        <w:rPr>
          <w:rFonts w:ascii="Cambria" w:hAnsi="Cambria" w:cs="Cambria"/>
          <w:color w:val="000000"/>
          <w:sz w:val="24"/>
          <w:szCs w:val="24"/>
        </w:rPr>
      </w:pPr>
      <w:r>
        <w:rPr>
          <w:rFonts w:ascii="Cambria" w:hAnsi="Cambria" w:cs="Cambria"/>
          <w:b/>
          <w:bCs/>
          <w:color w:val="000000"/>
          <w:sz w:val="24"/>
          <w:szCs w:val="24"/>
        </w:rPr>
        <w:t>1.</w:t>
      </w:r>
      <w:r>
        <w:rPr>
          <w:rFonts w:ascii="Cambria" w:hAnsi="Cambria" w:cs="Cambria"/>
          <w:b/>
          <w:bCs/>
          <w:color w:val="000000"/>
          <w:spacing w:val="33"/>
          <w:sz w:val="24"/>
          <w:szCs w:val="24"/>
        </w:rPr>
        <w:t xml:space="preserve"> </w:t>
      </w:r>
      <w:r>
        <w:rPr>
          <w:rFonts w:ascii="Cambria" w:hAnsi="Cambria" w:cs="Cambria"/>
          <w:b/>
          <w:bCs/>
          <w:color w:val="000000"/>
          <w:spacing w:val="-1"/>
          <w:sz w:val="24"/>
          <w:szCs w:val="24"/>
        </w:rPr>
        <w:t>P</w:t>
      </w:r>
      <w:r>
        <w:rPr>
          <w:rFonts w:ascii="Cambria" w:hAnsi="Cambria" w:cs="Cambria"/>
          <w:b/>
          <w:bCs/>
          <w:color w:val="000000"/>
          <w:sz w:val="24"/>
          <w:szCs w:val="24"/>
        </w:rPr>
        <w:t>E</w:t>
      </w:r>
      <w:r>
        <w:rPr>
          <w:rFonts w:ascii="Cambria" w:hAnsi="Cambria" w:cs="Cambria"/>
          <w:b/>
          <w:bCs/>
          <w:color w:val="000000"/>
          <w:spacing w:val="1"/>
          <w:sz w:val="24"/>
          <w:szCs w:val="24"/>
        </w:rPr>
        <w:t>N</w:t>
      </w:r>
      <w:r>
        <w:rPr>
          <w:rFonts w:ascii="Cambria" w:hAnsi="Cambria" w:cs="Cambria"/>
          <w:b/>
          <w:bCs/>
          <w:color w:val="000000"/>
          <w:spacing w:val="-1"/>
          <w:sz w:val="24"/>
          <w:szCs w:val="24"/>
        </w:rPr>
        <w:t>D</w:t>
      </w:r>
      <w:r>
        <w:rPr>
          <w:rFonts w:ascii="Cambria" w:hAnsi="Cambria" w:cs="Cambria"/>
          <w:b/>
          <w:bCs/>
          <w:color w:val="000000"/>
          <w:sz w:val="24"/>
          <w:szCs w:val="24"/>
        </w:rPr>
        <w:t>A</w:t>
      </w:r>
      <w:r>
        <w:rPr>
          <w:rFonts w:ascii="Cambria" w:hAnsi="Cambria" w:cs="Cambria"/>
          <w:b/>
          <w:bCs/>
          <w:color w:val="000000"/>
          <w:spacing w:val="-1"/>
          <w:sz w:val="24"/>
          <w:szCs w:val="24"/>
        </w:rPr>
        <w:t>H</w:t>
      </w:r>
      <w:r>
        <w:rPr>
          <w:rFonts w:ascii="Cambria" w:hAnsi="Cambria" w:cs="Cambria"/>
          <w:b/>
          <w:bCs/>
          <w:color w:val="000000"/>
          <w:spacing w:val="1"/>
          <w:sz w:val="24"/>
          <w:szCs w:val="24"/>
        </w:rPr>
        <w:t>U</w:t>
      </w:r>
      <w:r>
        <w:rPr>
          <w:rFonts w:ascii="Cambria" w:hAnsi="Cambria" w:cs="Cambria"/>
          <w:b/>
          <w:bCs/>
          <w:color w:val="000000"/>
          <w:sz w:val="24"/>
          <w:szCs w:val="24"/>
        </w:rPr>
        <w:t xml:space="preserve">LUAN </w:t>
      </w:r>
    </w:p>
    <w:p w14:paraId="124FED67" w14:textId="77777777" w:rsidR="008A59DE" w:rsidRPr="008A59DE" w:rsidRDefault="008A59DE" w:rsidP="008A59DE">
      <w:pPr>
        <w:pStyle w:val="Default"/>
        <w:ind w:firstLine="720"/>
        <w:jc w:val="both"/>
        <w:rPr>
          <w:rFonts w:ascii="Cambria" w:eastAsia="Times New Roman" w:hAnsi="Cambria"/>
          <w:color w:val="auto"/>
          <w:lang w:val="en-US" w:eastAsia="id-ID"/>
        </w:rPr>
      </w:pPr>
      <w:r w:rsidRPr="008A59DE">
        <w:rPr>
          <w:rFonts w:ascii="Cambria" w:hAnsi="Cambria"/>
          <w:color w:val="auto"/>
        </w:rPr>
        <w:t>Ilmu Pengetahuan Alam (IPA) adalah salah satu pembelajaran dalam pendidikan. IPA adalah suatu ilmu pengetahuan yang sangat dekat dengan alam</w:t>
      </w:r>
      <w:r w:rsidRPr="008A59DE">
        <w:rPr>
          <w:rFonts w:ascii="Cambria" w:hAnsi="Cambria"/>
          <w:color w:val="auto"/>
          <w:lang w:val="en-US"/>
        </w:rPr>
        <w:t xml:space="preserve"> yang </w:t>
      </w:r>
      <w:r w:rsidRPr="008A59DE">
        <w:rPr>
          <w:rFonts w:ascii="Cambria" w:hAnsi="Cambria"/>
          <w:color w:val="auto"/>
        </w:rPr>
        <w:t xml:space="preserve">selalu berhubungan dengan fakta-fakta yang nyata. Belajar IPA bukan hanya sekedar menghafalkan konsep dan prinsip IPA, mata pelajaran IPA adalah ilmu pengetahuan yang bertujuan untuk menanamkan dan mengembangkan pengetahuan, keterampilan sikap dan nilai ilmiah pada peserta didik. </w:t>
      </w:r>
      <w:r w:rsidRPr="008A59DE">
        <w:rPr>
          <w:rFonts w:ascii="Cambria" w:eastAsia="Times New Roman" w:hAnsi="Cambria"/>
          <w:color w:val="auto"/>
          <w:lang w:eastAsia="id-ID"/>
        </w:rPr>
        <w:t xml:space="preserve">Fisika adalah salah satu bagian dari IPA yang pada hakikatnya adalah kumpulan pengetahuan, cara berpikir, dan penyelidikan. Proses pembelajaran fisika bukan hanya memahami konsep- konsep fisika,  tetapi juga mengajar peserta didik berpikir </w:t>
      </w:r>
      <w:r w:rsidRPr="008A59DE">
        <w:rPr>
          <w:rFonts w:ascii="Cambria" w:eastAsia="Times New Roman" w:hAnsi="Cambria"/>
          <w:color w:val="auto"/>
          <w:lang w:val="en-US" w:eastAsia="id-ID"/>
        </w:rPr>
        <w:t>kritis</w:t>
      </w:r>
      <w:r w:rsidRPr="008A59DE">
        <w:rPr>
          <w:rFonts w:ascii="Cambria" w:eastAsia="Times New Roman" w:hAnsi="Cambria"/>
          <w:color w:val="auto"/>
          <w:lang w:eastAsia="id-ID"/>
        </w:rPr>
        <w:t xml:space="preserve">. Pembelajaran fisika dapat dipahami  peserta didik dengan baik, </w:t>
      </w:r>
      <w:r w:rsidRPr="008A59DE">
        <w:rPr>
          <w:rFonts w:ascii="Cambria" w:eastAsia="Times New Roman" w:hAnsi="Cambria"/>
          <w:color w:val="auto"/>
          <w:lang w:val="en-US" w:eastAsia="id-ID"/>
        </w:rPr>
        <w:t>oleh sebab itu</w:t>
      </w:r>
      <w:r w:rsidRPr="008A59DE">
        <w:rPr>
          <w:rFonts w:ascii="Cambria" w:eastAsia="Times New Roman" w:hAnsi="Cambria"/>
          <w:color w:val="auto"/>
          <w:lang w:eastAsia="id-ID"/>
        </w:rPr>
        <w:t xml:space="preserve"> proses pembelajaran tidak hanya menggunakan model pembelajaran langsung.</w:t>
      </w:r>
      <w:r w:rsidRPr="008A59DE">
        <w:rPr>
          <w:rFonts w:ascii="Cambria" w:eastAsia="Times New Roman" w:hAnsi="Cambria"/>
          <w:color w:val="auto"/>
          <w:lang w:val="en-US" w:eastAsia="id-ID"/>
        </w:rPr>
        <w:t xml:space="preserve"> </w:t>
      </w:r>
    </w:p>
    <w:p w14:paraId="4B612437" w14:textId="77777777" w:rsidR="006E7BFB" w:rsidRDefault="008A59DE" w:rsidP="008A59DE">
      <w:pPr>
        <w:pStyle w:val="Default"/>
        <w:ind w:firstLine="720"/>
        <w:jc w:val="both"/>
        <w:rPr>
          <w:rFonts w:ascii="Cambria" w:eastAsia="Times New Roman" w:hAnsi="Cambria"/>
          <w:color w:val="auto"/>
          <w:lang w:val="en-US" w:eastAsia="id-ID"/>
        </w:rPr>
      </w:pPr>
      <w:r w:rsidRPr="008A59DE">
        <w:rPr>
          <w:rFonts w:ascii="Cambria" w:hAnsi="Cambria"/>
        </w:rPr>
        <w:t xml:space="preserve">Berpikir kritis dalam pembelajaran </w:t>
      </w:r>
      <w:r w:rsidRPr="008A59DE">
        <w:rPr>
          <w:rFonts w:ascii="Cambria" w:hAnsi="Cambria"/>
          <w:lang w:val="en-US"/>
        </w:rPr>
        <w:t>fisika</w:t>
      </w:r>
      <w:r w:rsidRPr="008A59DE">
        <w:rPr>
          <w:rFonts w:ascii="Cambria" w:hAnsi="Cambria"/>
        </w:rPr>
        <w:t xml:space="preserve"> sangat membantu peserta didik dalam memahami konsep dan menjadi pemecah masalah yang baik sehingga mampu menyelesaikan persoalan </w:t>
      </w:r>
      <w:r w:rsidRPr="008A59DE">
        <w:rPr>
          <w:rFonts w:ascii="Cambria" w:hAnsi="Cambria"/>
          <w:lang w:val="en-US"/>
        </w:rPr>
        <w:t>fisika</w:t>
      </w:r>
      <w:r w:rsidRPr="008A59DE">
        <w:rPr>
          <w:rFonts w:ascii="Cambria" w:hAnsi="Cambria"/>
        </w:rPr>
        <w:t xml:space="preserve"> yang lebih kompleks. Hal ini dikarenakan selama proses pembelajaran peserta didik tidak hanya mengandalkan rumus</w:t>
      </w:r>
      <w:r w:rsidRPr="008A59DE">
        <w:rPr>
          <w:rFonts w:ascii="Cambria" w:hAnsi="Cambria"/>
          <w:lang w:val="en-US"/>
        </w:rPr>
        <w:t xml:space="preserve">-rumus dan konsep dalam buku panduan saja </w:t>
      </w:r>
      <w:r w:rsidRPr="008A59DE">
        <w:rPr>
          <w:rFonts w:ascii="Cambria" w:hAnsi="Cambria"/>
        </w:rPr>
        <w:t>yang pernah diberikan oleh guru melainkan akan menggali informasi yang diterimanya dan menggunakan kemampuan berpikirnya untuk menganalisis dan mengevaluasi dengan menggunakan alasan yang logis.</w:t>
      </w:r>
      <w:r w:rsidRPr="008A59DE">
        <w:rPr>
          <w:rFonts w:ascii="Cambria" w:eastAsia="Times New Roman" w:hAnsi="Cambria"/>
          <w:color w:val="auto"/>
          <w:lang w:val="en-US" w:eastAsia="id-ID"/>
        </w:rPr>
        <w:t xml:space="preserve"> </w:t>
      </w:r>
      <w:r w:rsidRPr="008A59DE">
        <w:rPr>
          <w:rFonts w:ascii="Cambria" w:eastAsia="Times New Roman" w:hAnsi="Cambria"/>
          <w:color w:val="auto"/>
          <w:lang w:eastAsia="id-ID"/>
        </w:rPr>
        <w:t>Berdasarkan hal tersebut, maka kegiatan pembelajaran materi fisika lebih diarahkan pada kegiatan-kegiatan eksperimen dan kegiatan pengamatan secara langsung maupun tidak langsung</w:t>
      </w:r>
      <w:r w:rsidRPr="008A59DE">
        <w:rPr>
          <w:rFonts w:ascii="Cambria" w:eastAsia="Times New Roman" w:hAnsi="Cambria"/>
          <w:color w:val="auto"/>
          <w:lang w:val="en-US" w:eastAsia="id-ID"/>
        </w:rPr>
        <w:t xml:space="preserve"> sesuai pada kehidupan sehari-hari</w:t>
      </w:r>
      <w:r w:rsidRPr="008A59DE">
        <w:rPr>
          <w:rFonts w:ascii="Cambria" w:eastAsia="Times New Roman" w:hAnsi="Cambria"/>
          <w:color w:val="auto"/>
          <w:lang w:eastAsia="id-ID"/>
        </w:rPr>
        <w:t>.</w:t>
      </w:r>
      <w:r w:rsidRPr="008A59DE">
        <w:rPr>
          <w:rFonts w:ascii="Cambria" w:eastAsia="Times New Roman" w:hAnsi="Cambria"/>
          <w:color w:val="auto"/>
          <w:lang w:val="en-US" w:eastAsia="id-ID"/>
        </w:rPr>
        <w:t xml:space="preserve"> </w:t>
      </w:r>
      <w:proofErr w:type="gramStart"/>
      <w:r w:rsidRPr="008A59DE">
        <w:rPr>
          <w:rFonts w:ascii="Cambria" w:eastAsia="Times New Roman" w:hAnsi="Cambria"/>
          <w:color w:val="auto"/>
          <w:lang w:val="en-US" w:eastAsia="id-ID"/>
        </w:rPr>
        <w:t>Pengamatan yang dilakukan dengan eksperimen dan kegiatan pengamatan secara langsung maupun tidak langsung pada kehidupan sehari-hari banyak terdapat pada mata pelajaran fisika.</w:t>
      </w:r>
      <w:proofErr w:type="gramEnd"/>
      <w:r w:rsidRPr="008A59DE">
        <w:rPr>
          <w:rFonts w:ascii="Cambria" w:eastAsia="Times New Roman" w:hAnsi="Cambria"/>
          <w:color w:val="auto"/>
          <w:lang w:eastAsia="id-ID"/>
        </w:rPr>
        <w:t xml:space="preserve"> Pengamatan secara langsung dapat </w:t>
      </w:r>
      <w:r w:rsidRPr="008A59DE">
        <w:rPr>
          <w:rFonts w:ascii="Cambria" w:eastAsia="Times New Roman" w:hAnsi="Cambria"/>
          <w:color w:val="auto"/>
          <w:lang w:val="en-US" w:eastAsia="id-ID"/>
        </w:rPr>
        <w:t>menggunakan cara belajar yang menarik,</w:t>
      </w:r>
      <w:r w:rsidRPr="008A59DE">
        <w:rPr>
          <w:rFonts w:ascii="Cambria" w:eastAsia="Times New Roman" w:hAnsi="Cambria"/>
          <w:color w:val="auto"/>
          <w:lang w:eastAsia="id-ID"/>
        </w:rPr>
        <w:t xml:space="preserve"> </w:t>
      </w:r>
      <w:r w:rsidRPr="008A59DE">
        <w:rPr>
          <w:rFonts w:ascii="Cambria" w:eastAsia="Times New Roman" w:hAnsi="Cambria"/>
          <w:color w:val="auto"/>
          <w:lang w:val="en-US" w:eastAsia="id-ID"/>
        </w:rPr>
        <w:t>salah satunya</w:t>
      </w:r>
      <w:r w:rsidRPr="008A59DE">
        <w:rPr>
          <w:rFonts w:ascii="Cambria" w:eastAsia="Times New Roman" w:hAnsi="Cambria"/>
          <w:color w:val="auto"/>
          <w:lang w:eastAsia="id-ID"/>
        </w:rPr>
        <w:t xml:space="preserve"> menggunakan</w:t>
      </w:r>
      <w:r w:rsidRPr="008A59DE">
        <w:rPr>
          <w:rFonts w:ascii="Cambria" w:eastAsia="Times New Roman" w:hAnsi="Cambria"/>
          <w:color w:val="auto"/>
          <w:lang w:val="en-US" w:eastAsia="id-ID"/>
        </w:rPr>
        <w:t xml:space="preserve"> </w:t>
      </w:r>
      <w:r w:rsidRPr="008A59DE">
        <w:rPr>
          <w:rFonts w:ascii="Cambria" w:eastAsia="Times New Roman" w:hAnsi="Cambria"/>
          <w:color w:val="auto"/>
          <w:lang w:eastAsia="id-ID"/>
        </w:rPr>
        <w:t xml:space="preserve">pembelajaran berbasis </w:t>
      </w:r>
      <w:r w:rsidRPr="008A59DE">
        <w:rPr>
          <w:rFonts w:ascii="Cambria" w:eastAsia="Times New Roman" w:hAnsi="Cambria"/>
          <w:color w:val="auto"/>
          <w:lang w:val="en-US" w:eastAsia="id-ID"/>
        </w:rPr>
        <w:t>Contoh Lokal</w:t>
      </w:r>
      <w:r w:rsidRPr="008A59DE">
        <w:rPr>
          <w:rFonts w:ascii="Cambria" w:eastAsia="Times New Roman" w:hAnsi="Cambria"/>
          <w:color w:val="auto"/>
          <w:lang w:eastAsia="id-ID"/>
        </w:rPr>
        <w:t xml:space="preserve">. </w:t>
      </w:r>
      <w:proofErr w:type="gramStart"/>
      <w:r w:rsidRPr="008A59DE">
        <w:rPr>
          <w:rFonts w:ascii="Cambria" w:eastAsia="Times New Roman" w:hAnsi="Cambria"/>
          <w:color w:val="auto"/>
          <w:lang w:val="en-US" w:eastAsia="id-ID"/>
        </w:rPr>
        <w:t>P</w:t>
      </w:r>
      <w:r w:rsidRPr="008A59DE">
        <w:rPr>
          <w:rFonts w:ascii="Cambria" w:eastAsia="Times New Roman" w:hAnsi="Cambria"/>
          <w:color w:val="auto"/>
          <w:lang w:eastAsia="id-ID"/>
        </w:rPr>
        <w:t xml:space="preserve">enggunaan pembelajaran berbasis </w:t>
      </w:r>
      <w:r w:rsidRPr="008A59DE">
        <w:rPr>
          <w:rFonts w:ascii="Cambria" w:eastAsia="Times New Roman" w:hAnsi="Cambria"/>
          <w:color w:val="auto"/>
          <w:lang w:val="en-US" w:eastAsia="id-ID"/>
        </w:rPr>
        <w:t>Contoh Lokal</w:t>
      </w:r>
      <w:r w:rsidRPr="008A59DE">
        <w:rPr>
          <w:rFonts w:ascii="Cambria" w:eastAsia="Times New Roman" w:hAnsi="Cambria"/>
          <w:color w:val="auto"/>
          <w:lang w:eastAsia="id-ID"/>
        </w:rPr>
        <w:t xml:space="preserve"> tersebut guru </w:t>
      </w:r>
      <w:r w:rsidRPr="008A59DE">
        <w:rPr>
          <w:rFonts w:ascii="Cambria" w:eastAsia="Times New Roman" w:hAnsi="Cambria"/>
          <w:color w:val="auto"/>
          <w:lang w:val="en-US" w:eastAsia="id-ID"/>
        </w:rPr>
        <w:t>juga dapat menanamkan nilai-nilai budaya dan artefak pada peserta didik</w:t>
      </w:r>
      <w:r w:rsidRPr="008A59DE">
        <w:rPr>
          <w:rFonts w:ascii="Cambria" w:eastAsia="Times New Roman" w:hAnsi="Cambria"/>
          <w:color w:val="auto"/>
          <w:lang w:eastAsia="id-ID"/>
        </w:rPr>
        <w:t>.</w:t>
      </w:r>
      <w:proofErr w:type="gramEnd"/>
      <w:r w:rsidRPr="008A59DE">
        <w:rPr>
          <w:rFonts w:ascii="Cambria" w:eastAsia="Times New Roman" w:hAnsi="Cambria"/>
          <w:color w:val="auto"/>
          <w:lang w:val="en-US" w:eastAsia="id-ID"/>
        </w:rPr>
        <w:t xml:space="preserve"> </w:t>
      </w:r>
      <w:proofErr w:type="gramStart"/>
      <w:r w:rsidRPr="008A59DE">
        <w:rPr>
          <w:rFonts w:ascii="Cambria" w:eastAsia="Times New Roman" w:hAnsi="Cambria"/>
          <w:color w:val="auto"/>
          <w:lang w:val="en-US" w:eastAsia="id-ID"/>
        </w:rPr>
        <w:t>Contoh lokal terbentuk sebagai keunggulan budaya masyarakat setempat dan merupakan produk budaya masa lalu yang patut secara terus menerus dijadikan pegangan hidup.</w:t>
      </w:r>
      <w:proofErr w:type="gramEnd"/>
      <w:r w:rsidRPr="008A59DE">
        <w:rPr>
          <w:rFonts w:ascii="Cambria" w:eastAsia="Times New Roman" w:hAnsi="Cambria"/>
          <w:color w:val="auto"/>
          <w:lang w:val="en-US" w:eastAsia="id-ID"/>
        </w:rPr>
        <w:t xml:space="preserve"> </w:t>
      </w:r>
      <w:r w:rsidR="002F03E9" w:rsidRPr="002F03E9">
        <w:rPr>
          <w:rFonts w:ascii="Cambria" w:eastAsia="Times New Roman" w:hAnsi="Cambria"/>
          <w:color w:val="auto"/>
          <w:lang w:val="en-US" w:eastAsia="id-ID"/>
        </w:rPr>
        <w:t xml:space="preserve">Menurut </w:t>
      </w:r>
      <w:r w:rsidR="002F03E9">
        <w:rPr>
          <w:rFonts w:ascii="Cambria" w:eastAsia="Times New Roman" w:hAnsi="Cambria"/>
          <w:color w:val="auto"/>
          <w:lang w:val="en-US" w:eastAsia="id-ID"/>
        </w:rPr>
        <w:fldChar w:fldCharType="begin" w:fldLock="1"/>
      </w:r>
      <w:r w:rsidR="000A22B6">
        <w:rPr>
          <w:rFonts w:ascii="Cambria" w:eastAsia="Times New Roman" w:hAnsi="Cambria"/>
          <w:color w:val="auto"/>
          <w:lang w:val="en-US" w:eastAsia="id-ID"/>
        </w:rPr>
        <w:instrText>ADDIN CSL_CITATION {"citationItems":[{"id":"ITEM-1","itemData":{"ISBN":"1472625102","abstract":"Penelitian ini bertujuan: (1) untuk menghasilkan perangkat pembelajaran fisika aktif tipe information search berbasis kearifan lokalDIY yang layak untuk meningkatkan kemampuan berpikir kritis dan nilai-nilai karakter, (2) mengetahui ada atau tidaknya peningkatan kemampuan berpikir kritis siswa setelah menggunakan perangkat pembelajaran aktif tipe information search berbasis kearifan lokal DIY, dan(3) mengetahui ada atau tidaknya peningkatan nilai-nilai karakter siswa setelah menggunakan perangkat pembelajaran aktif tipe information search berbasis kearifan lokal DIY.\nPenelitian ini termasuk ke dalam penelitian pengembangan. Prosedur pengembangan mengadaptasi prosedur pengembangan 4D dengan langkah-langkah meliputi: (a) tahap pendefinisian, (b) perancangan, (c)  pengembangan, dan (d) penyebarluasan. Subjek uji coba terbatas terdiri dari 32 siswa kelas X SMA N 1 Godean. Subjek uji coba lapangan pada kelas eksperimen terdiri dari 28 siswa kelas X MIA 3 dan pada kelas kontrol terdiri dari 26 siswa kelas X MIA 4 SMA N 1 Kasihan. Instrumen pengumpulan data berupa tes tertulis untuk mengukur kemampuan berpikir kritis, angket untuk mengukur nilai karakter siswa, angket respon siswa, dan lembar observasi keterlaksanaan pembelajaran. Teknik analisis data menggunakan uji MANOVA dengan taraf signifikansi 5%.\nHasil penelitian menunjukkan bahwa: (1) perangkat pembelajaran fisika aktif tipe information search berbasis kearifan lokal DIY yang dikembangkan layak digunakan berdasarkan penilaian ahli dan hasil uji coba di sekolah, (2) perangkat pembelajaran aktif tipe information search berbasis kearifan lokal DIY dapat digunakan untuk meningkatkan kemampuan berpikir kritis siswa, dan (3)perangkat pembelajaran aktif tipe information search berbasis kearifan lokal DIY dapat digunakan untuk meningkatkan nilai karakter siswa","author":[{"dropping-particle":"","family":"Astuti","given":"Linda Dwi","non-dropping-particle":"","parse-names":false,"suffix":""}],"id":"ITEM-1","issued":{"date-parts":[["2016"]]},"title":"Pengembangan Perangkat Pembelajaran Fisika Aktif Tipe Information Search Berbasis Kearifan Lokal DIY untuk Meningkatkan Kemampuan Berpikir Kritis dan Nilai Karakter Siswa SMA","type":"book"},"uris":["http://www.mendeley.com/documents/?uuid=ae0865a8-25f3-421e-808d-0414308b7f96"]}],"mendeley":{"formattedCitation":"(Astuti, 2016)","plainTextFormattedCitation":"(Astuti, 2016)","previouslyFormattedCitation":"(Astuti, 2016)"},"properties":{"noteIndex":0},"schema":"https://github.com/citation-style-language/schema/raw/master/csl-citation.json"}</w:instrText>
      </w:r>
      <w:r w:rsidR="002F03E9">
        <w:rPr>
          <w:rFonts w:ascii="Cambria" w:eastAsia="Times New Roman" w:hAnsi="Cambria"/>
          <w:color w:val="auto"/>
          <w:lang w:val="en-US" w:eastAsia="id-ID"/>
        </w:rPr>
        <w:fldChar w:fldCharType="separate"/>
      </w:r>
      <w:r w:rsidR="002F03E9" w:rsidRPr="002F03E9">
        <w:rPr>
          <w:rFonts w:ascii="Cambria" w:eastAsia="Times New Roman" w:hAnsi="Cambria"/>
          <w:noProof/>
          <w:color w:val="auto"/>
          <w:lang w:val="en-US" w:eastAsia="id-ID"/>
        </w:rPr>
        <w:t>(Astuti, 2016)</w:t>
      </w:r>
      <w:r w:rsidR="002F03E9">
        <w:rPr>
          <w:rFonts w:ascii="Cambria" w:eastAsia="Times New Roman" w:hAnsi="Cambria"/>
          <w:color w:val="auto"/>
          <w:lang w:val="en-US" w:eastAsia="id-ID"/>
        </w:rPr>
        <w:fldChar w:fldCharType="end"/>
      </w:r>
      <w:r w:rsidR="002F03E9">
        <w:rPr>
          <w:rFonts w:ascii="Cambria" w:eastAsia="Times New Roman" w:hAnsi="Cambria"/>
          <w:color w:val="auto"/>
          <w:lang w:val="en-US" w:eastAsia="id-ID"/>
        </w:rPr>
        <w:t xml:space="preserve"> </w:t>
      </w:r>
      <w:r w:rsidR="002F03E9" w:rsidRPr="002F03E9">
        <w:rPr>
          <w:rFonts w:ascii="Cambria" w:eastAsia="Times New Roman" w:hAnsi="Cambria"/>
          <w:color w:val="auto"/>
          <w:lang w:val="en-US" w:eastAsia="id-ID"/>
        </w:rPr>
        <w:t xml:space="preserve">kearifan lokal merupakan sebuah budaya kontekstual. Kearifan selalu bersumber dari kehidupan masyarakat, apabila kehidupan sosial masyarakat berubah, maka kearifan lokal </w:t>
      </w:r>
      <w:proofErr w:type="gramStart"/>
      <w:r w:rsidR="002F03E9" w:rsidRPr="002F03E9">
        <w:rPr>
          <w:rFonts w:ascii="Cambria" w:eastAsia="Times New Roman" w:hAnsi="Cambria"/>
          <w:color w:val="auto"/>
          <w:lang w:val="en-US" w:eastAsia="id-ID"/>
        </w:rPr>
        <w:t>akan</w:t>
      </w:r>
      <w:proofErr w:type="gramEnd"/>
      <w:r w:rsidR="002F03E9" w:rsidRPr="002F03E9">
        <w:rPr>
          <w:rFonts w:ascii="Cambria" w:eastAsia="Times New Roman" w:hAnsi="Cambria"/>
          <w:color w:val="auto"/>
          <w:lang w:val="en-US" w:eastAsia="id-ID"/>
        </w:rPr>
        <w:t xml:space="preserve"> berubah. </w:t>
      </w:r>
      <w:proofErr w:type="gramStart"/>
      <w:r w:rsidRPr="002F03E9">
        <w:rPr>
          <w:rFonts w:ascii="Cambria" w:eastAsia="Times New Roman" w:hAnsi="Cambria"/>
          <w:color w:val="auto"/>
          <w:lang w:val="en-US" w:eastAsia="id-ID"/>
        </w:rPr>
        <w:t>Banyak nilai budaya yang dianut oleh masyarakat lokal diabaikan dalam berbagai pembelajaran, salah satunya dalam pembelajaran fisika.</w:t>
      </w:r>
      <w:proofErr w:type="gramEnd"/>
      <w:r w:rsidRPr="002F03E9">
        <w:rPr>
          <w:rFonts w:ascii="Cambria" w:eastAsia="Times New Roman" w:hAnsi="Cambria"/>
          <w:color w:val="auto"/>
          <w:lang w:val="en-US" w:eastAsia="id-ID"/>
        </w:rPr>
        <w:t xml:space="preserve"> </w:t>
      </w:r>
      <w:proofErr w:type="gramStart"/>
      <w:r w:rsidRPr="002F03E9">
        <w:rPr>
          <w:rFonts w:ascii="Cambria" w:eastAsia="Times New Roman" w:hAnsi="Cambria"/>
          <w:color w:val="auto"/>
          <w:lang w:val="en-US" w:eastAsia="id-ID"/>
        </w:rPr>
        <w:t>Padahal jika Contoh lokal dimasukan ke dalam pembelajaran fisika dapat meningkatkan kualitas pembelajaran fisika dan bermakna bagi peserta didik</w:t>
      </w:r>
      <w:r w:rsidRPr="008A59DE">
        <w:rPr>
          <w:rFonts w:ascii="Cambria" w:eastAsia="Times New Roman" w:hAnsi="Cambria"/>
          <w:color w:val="auto"/>
          <w:lang w:val="en-US" w:eastAsia="id-ID"/>
        </w:rPr>
        <w:t>.</w:t>
      </w:r>
      <w:proofErr w:type="gramEnd"/>
      <w:r w:rsidRPr="008A59DE">
        <w:rPr>
          <w:rFonts w:ascii="Cambria" w:eastAsia="Times New Roman" w:hAnsi="Cambria"/>
          <w:color w:val="auto"/>
          <w:lang w:val="en-US" w:eastAsia="id-ID"/>
        </w:rPr>
        <w:t xml:space="preserve"> </w:t>
      </w:r>
      <w:r w:rsidR="005A4920" w:rsidRPr="005A4920">
        <w:rPr>
          <w:rFonts w:ascii="Cambria" w:eastAsia="Times New Roman" w:hAnsi="Cambria"/>
          <w:color w:val="auto"/>
          <w:lang w:val="en-US" w:eastAsia="id-ID"/>
        </w:rPr>
        <w:t xml:space="preserve">Menurut </w:t>
      </w:r>
      <w:r w:rsidR="005A4920">
        <w:rPr>
          <w:rFonts w:ascii="Cambria" w:eastAsia="Times New Roman" w:hAnsi="Cambria"/>
          <w:color w:val="auto"/>
          <w:lang w:val="en-US" w:eastAsia="id-ID"/>
        </w:rPr>
        <w:fldChar w:fldCharType="begin" w:fldLock="1"/>
      </w:r>
      <w:r w:rsidR="002F03E9">
        <w:rPr>
          <w:rFonts w:ascii="Cambria" w:eastAsia="Times New Roman" w:hAnsi="Cambria"/>
          <w:color w:val="auto"/>
          <w:lang w:val="en-US" w:eastAsia="id-ID"/>
        </w:rPr>
        <w:instrText>ADDIN CSL_CITATION {"citationItems":[{"id":"ITEM-1","itemData":{"abstract":"Abstrak: Perangkat pembelajaran berbasis kearifan lokal merupakan salah satu inovasi dalam pengembangan perangkat pembelajaran. Dengan berbagai macam budaya yang ada di Indonesia, sangatlah mendukung untuk dikembangkan suatu perangkat yang terintegrasi dengan kearifan lokal daerah setempat. Tujuan dari penelitian ini adalah untuk mendapatkan perangkat pembelajaran berbasis kearifan lokal yang dapat mengembangkan karakter positif siswa sekolah dasar. Metode yang digunakan dalam penelitian ini adalah penelitian dan pengembangan. Penelitian ini memodifikasi dari model 4-D Thiagarajan dan Semmel dengan non tahap penyebaran. Prosedur penelitian ini dibagi menjadi tiga tahap, yaitu studi pendefinisian, perancangan, dan pengembangan. Perangkat pembelajaran diuji kelayakan oleh ahli. Data karakter siswa diperoleh dari observasi pre-test dan post-test. Dari hasil penelitian ini didapatkan satu set perangkat pembelajaran berbasis kearifan lokal yang telah diuji kelayakannya. Pengintegrasian pendidikan karakter dalam perangkat pembelajaran berbasis kearifan lokal juga dapat dikembangkan untuk semua karakter. Hasil analisis uji gain didapatkan peningkatan karakter siswa sebesar 33 % dari total indikator yang dikembangkan atau berada pada kriteria sedang.","author":[{"dropping-particle":"","family":"Mannan","given":"M Nur","non-dropping-particle":"","parse-names":false,"suffix":""},{"dropping-particle":"","family":"Sopyan","given":"Achmad","non-dropping-particle":"","parse-names":false,"suffix":""},{"dropping-particle":"","family":"Sunarno","given":"","non-dropping-particle":"","parse-names":false,"suffix":""}],"container-title":"Jurnal Inovasi Dan Pembelajaran Fisika","id":"ITEM-1","issue":"2","issued":{"date-parts":[["2015"]]},"page":"141-146","title":"Pengembangan Perangkat Pembelajaran Berbasis Kearifan Lokal untuk Menembangkan Karakter Positif Siswa SD","type":"article-journal","volume":"2"},"uris":["http://www.mendeley.com/documents/?uuid=845c8df3-cafd-4475-aaae-471bf7531b90"]}],"mendeley":{"formattedCitation":"(Mannan et al., 2015)","plainTextFormattedCitation":"(Mannan et al., 2015)","previouslyFormattedCitation":"(Mannan et al., 2015)"},"properties":{"noteIndex":0},"schema":"https://github.com/citation-style-language/schema/raw/master/csl-citation.json"}</w:instrText>
      </w:r>
      <w:r w:rsidR="005A4920">
        <w:rPr>
          <w:rFonts w:ascii="Cambria" w:eastAsia="Times New Roman" w:hAnsi="Cambria"/>
          <w:color w:val="auto"/>
          <w:lang w:val="en-US" w:eastAsia="id-ID"/>
        </w:rPr>
        <w:fldChar w:fldCharType="separate"/>
      </w:r>
      <w:r w:rsidR="005A4920" w:rsidRPr="005A4920">
        <w:rPr>
          <w:rFonts w:ascii="Cambria" w:eastAsia="Times New Roman" w:hAnsi="Cambria"/>
          <w:noProof/>
          <w:color w:val="auto"/>
          <w:lang w:val="en-US" w:eastAsia="id-ID"/>
        </w:rPr>
        <w:t>(Mannan et al., 2015)</w:t>
      </w:r>
      <w:r w:rsidR="005A4920">
        <w:rPr>
          <w:rFonts w:ascii="Cambria" w:eastAsia="Times New Roman" w:hAnsi="Cambria"/>
          <w:color w:val="auto"/>
          <w:lang w:val="en-US" w:eastAsia="id-ID"/>
        </w:rPr>
        <w:fldChar w:fldCharType="end"/>
      </w:r>
      <w:r w:rsidR="005A4920">
        <w:rPr>
          <w:rFonts w:ascii="Cambria" w:eastAsia="Times New Roman" w:hAnsi="Cambria"/>
          <w:color w:val="auto"/>
          <w:lang w:val="en-US" w:eastAsia="id-ID"/>
        </w:rPr>
        <w:t xml:space="preserve"> </w:t>
      </w:r>
      <w:r w:rsidR="005A4920" w:rsidRPr="005A4920">
        <w:rPr>
          <w:rFonts w:ascii="Cambria" w:eastAsia="Times New Roman" w:hAnsi="Cambria"/>
          <w:color w:val="auto"/>
          <w:lang w:val="en-US" w:eastAsia="id-ID"/>
        </w:rPr>
        <w:t>kearifan lokal dapat didefinisikan sebagai suatu sintesa budaya yang diciptakan oleh aktor-aktor lokal melalui proses yang berulang-ulang, melalui internalisasi dan interpretasi ajaran 19 agama dan budaya yang disosialisasikan dalam kehidupan sehari-hari bagi masyarakat.</w:t>
      </w:r>
      <w:r w:rsidRPr="005A4920">
        <w:rPr>
          <w:rFonts w:ascii="Cambria" w:eastAsia="Times New Roman" w:hAnsi="Cambria"/>
          <w:color w:val="auto"/>
          <w:lang w:val="en-US" w:eastAsia="id-ID"/>
        </w:rPr>
        <w:t xml:space="preserve">Kaitan peranan lingkungan dalam pembelajaran, disadari bahwa baik lingkungan fisik (alam) maupun lingkungan sosial budaya yang dimiliki oleh masyarakat Kecamatan Masama memiliki potensi yang dapat digali dan dikembangkan sebagai pendukung pembelajaran fisika. </w:t>
      </w:r>
      <w:proofErr w:type="gramStart"/>
      <w:r w:rsidRPr="005A4920">
        <w:rPr>
          <w:rFonts w:ascii="Cambria" w:eastAsia="Times New Roman" w:hAnsi="Cambria"/>
          <w:color w:val="auto"/>
          <w:lang w:val="en-US" w:eastAsia="id-ID"/>
        </w:rPr>
        <w:t>Dari  sisi</w:t>
      </w:r>
      <w:proofErr w:type="gramEnd"/>
      <w:r w:rsidRPr="005A4920">
        <w:rPr>
          <w:rFonts w:ascii="Cambria" w:eastAsia="Times New Roman" w:hAnsi="Cambria"/>
          <w:color w:val="auto"/>
          <w:lang w:val="en-US" w:eastAsia="id-ID"/>
        </w:rPr>
        <w:t xml:space="preserve"> lingkungan sosial budaya, masyarakat memiliki tradisi teknologi, kebiasaan hidup, nilai-nilai kehidupan yang telah digunakan turun- temurun. </w:t>
      </w:r>
      <w:proofErr w:type="gramStart"/>
      <w:r w:rsidRPr="005A4920">
        <w:rPr>
          <w:rFonts w:ascii="Cambria" w:eastAsia="Times New Roman" w:hAnsi="Cambria"/>
          <w:color w:val="auto"/>
          <w:lang w:val="en-US" w:eastAsia="id-ID"/>
        </w:rPr>
        <w:t>Dalam hal ini Contoh Lokal masyarakat Kecamatan Masama didefenisikan sebagai kompetensi yang dimiliki oleh masyarakat diarea tersebut yang telah terbukti terlestarikan sampai saat ini.</w:t>
      </w:r>
      <w:proofErr w:type="gramEnd"/>
      <w:r w:rsidRPr="005A4920">
        <w:rPr>
          <w:rFonts w:ascii="Cambria" w:eastAsia="Times New Roman" w:hAnsi="Cambria"/>
          <w:color w:val="auto"/>
          <w:lang w:val="en-US" w:eastAsia="id-ID"/>
        </w:rPr>
        <w:t xml:space="preserve"> </w:t>
      </w:r>
    </w:p>
    <w:p w14:paraId="575DC5CF" w14:textId="77777777" w:rsidR="006E7BFB" w:rsidRDefault="006E7BFB" w:rsidP="008A59DE">
      <w:pPr>
        <w:pStyle w:val="Default"/>
        <w:ind w:firstLine="720"/>
        <w:jc w:val="both"/>
        <w:rPr>
          <w:rFonts w:ascii="Cambria" w:eastAsia="Times New Roman" w:hAnsi="Cambria"/>
          <w:color w:val="auto"/>
          <w:lang w:val="en-US" w:eastAsia="id-ID"/>
        </w:rPr>
      </w:pPr>
    </w:p>
    <w:p w14:paraId="4ED7D6E3" w14:textId="77777777" w:rsidR="006E7BFB" w:rsidRDefault="006E7BFB" w:rsidP="008A59DE">
      <w:pPr>
        <w:pStyle w:val="Default"/>
        <w:ind w:firstLine="720"/>
        <w:jc w:val="both"/>
        <w:rPr>
          <w:rFonts w:ascii="Cambria" w:eastAsia="Times New Roman" w:hAnsi="Cambria"/>
          <w:color w:val="auto"/>
          <w:lang w:val="en-US" w:eastAsia="id-ID"/>
        </w:rPr>
      </w:pPr>
    </w:p>
    <w:p w14:paraId="1F533634" w14:textId="437A889D" w:rsidR="008A59DE" w:rsidRPr="005A4920" w:rsidRDefault="008A59DE" w:rsidP="008A59DE">
      <w:pPr>
        <w:pStyle w:val="Default"/>
        <w:ind w:firstLine="720"/>
        <w:jc w:val="both"/>
        <w:rPr>
          <w:rFonts w:ascii="Cambria" w:eastAsia="Times New Roman" w:hAnsi="Cambria"/>
          <w:color w:val="auto"/>
          <w:lang w:val="en-US" w:eastAsia="id-ID"/>
        </w:rPr>
      </w:pPr>
      <w:proofErr w:type="gramStart"/>
      <w:r w:rsidRPr="005A4920">
        <w:rPr>
          <w:rFonts w:ascii="Cambria" w:eastAsia="Times New Roman" w:hAnsi="Cambria"/>
          <w:color w:val="auto"/>
          <w:lang w:val="en-US" w:eastAsia="id-ID"/>
        </w:rPr>
        <w:lastRenderedPageBreak/>
        <w:t>Kemampuan tersebut dapat berupa pengetahuan, keterampilan, sikap dan nilai-nilai yang dioperasionalkan dalam kehidupan sehari-hari dan cocok direalisasikan dalam bentuk pembelajaran di sekolah.</w:t>
      </w:r>
      <w:proofErr w:type="gramEnd"/>
      <w:r w:rsidRPr="005A4920">
        <w:rPr>
          <w:rFonts w:ascii="Cambria" w:eastAsia="Times New Roman" w:hAnsi="Cambria"/>
          <w:color w:val="auto"/>
          <w:lang w:val="en-US" w:eastAsia="id-ID"/>
        </w:rPr>
        <w:t xml:space="preserve"> Menurut </w:t>
      </w:r>
      <w:r w:rsidR="005C4C1B" w:rsidRPr="005A4920">
        <w:rPr>
          <w:rFonts w:ascii="Cambria" w:eastAsia="Times New Roman" w:hAnsi="Cambria"/>
          <w:color w:val="auto"/>
          <w:lang w:val="en-US" w:eastAsia="id-ID"/>
        </w:rPr>
        <w:fldChar w:fldCharType="begin" w:fldLock="1"/>
      </w:r>
      <w:r w:rsidR="005A4920">
        <w:rPr>
          <w:rFonts w:ascii="Cambria" w:eastAsia="Times New Roman" w:hAnsi="Cambria"/>
          <w:color w:val="auto"/>
          <w:lang w:val="en-US" w:eastAsia="id-ID"/>
        </w:rPr>
        <w:instrText>ADDIN CSL_CITATION {"citationItems":[{"id":"ITEM-1","itemData":{"DOI":"10.17977/um038v6i12023p050","ISSN":"2615-8787","abstract":"&lt;p&gt;The purpose of the development research that has been carried out is to obtain learning modules that are used in Physics learning in class XI IPA, especially in Sound material using traditional musical instruments. The results of this development product are printed teaching materials that are suitable for use by high school students. Some of the development steps that have been carried out include: preparation of development plans and validity tests by experts. Media and material validity tests have been carried out by fulfilling the appropriate criteria so that they can be applied as one of the learning media used in class to increase student understanding. Conclusions based on research results are learning media based on local wisdom, especially from traditional musical instruments developed in the form of printed modules, which are still suitable for use in classroom learning, especially in an effort to increase students' understanding of the material. The advice given by further research is to be able to develop advanced learning media based on local wisdom but based on traditional games in the community.AbstrakTujuan pengembang ini adalah untuk dapat menghasilkan modul pembelajaran Fisika berbasis kearifan lokal pada alat music tradisional yang layak digunakan oleh siswa SMA Kelas X. Produk modul pembelajaran yang dihasilkan berupa modul cetak pada mata pelajaran Fisika, materi Bunyi. Prosedur pengembangan modul pembelajaran Fisika berbasis kearifan lokal pada alat music tradisional yang dapat meningkatkan pemahaman konsep siswa SMA kelas X ini mengunakan model Borg and Gall. Tanggapan ahli media dan ahli materi terhadap modul pembelajaran mendapatkan respon positif dengan prosentase kelayakan sebesar 90,37 % untuk media, dan sebesar 85,99 % untuk materi yang disajikan. Secara umum produk modul pembelajaran Fisika berbasis kearifan lokal pada alat music tradisional untuk dapat meningkatkan pemahaman konsep siswa SMA kelas X layak digunakan dalam pembelajaran.&lt;/p&gt;","author":[{"dropping-particle":"","family":"Panis","given":"Isabel Coryunitha","non-dropping-particle":"","parse-names":false,"suffix":""},{"dropping-particle":"","family":"Mukin","given":"Maria Ursula Jawa","non-dropping-particle":"","parse-names":false,"suffix":""},{"dropping-particle":"","family":"Uran","given":"Yosefa Lama","non-dropping-particle":"","parse-names":false,"suffix":""}],"container-title":"JKTP: Jurnal Kajian Teknologi Pendidikan","id":"ITEM-1","issue":"1","issued":{"date-parts":[["2023"]]},"page":"050","title":"Pengembangan Modul Pembelajaran Fisika Berbasis Kearifan Lokal Pada Alat Musik Tradisional Untuk Meningkatan Pemahaman Konsep","type":"article-journal","volume":"6"},"uris":["http://www.mendeley.com/documents/?uuid=836ed00d-3741-4adf-beb6-73e7e8ed9917"]}],"mendeley":{"formattedCitation":"(Panis et al., 2023)","plainTextFormattedCitation":"(Panis et al., 2023)","previouslyFormattedCitation":"(Panis et al., 2023)"},"properties":{"noteIndex":0},"schema":"https://github.com/citation-style-language/schema/raw/master/csl-citation.json"}</w:instrText>
      </w:r>
      <w:r w:rsidR="005C4C1B" w:rsidRPr="005A4920">
        <w:rPr>
          <w:rFonts w:ascii="Cambria" w:eastAsia="Times New Roman" w:hAnsi="Cambria"/>
          <w:color w:val="auto"/>
          <w:lang w:val="en-US" w:eastAsia="id-ID"/>
        </w:rPr>
        <w:fldChar w:fldCharType="separate"/>
      </w:r>
      <w:r w:rsidR="005C4C1B" w:rsidRPr="005A4920">
        <w:rPr>
          <w:rFonts w:ascii="Cambria" w:eastAsia="Times New Roman" w:hAnsi="Cambria"/>
          <w:noProof/>
          <w:color w:val="auto"/>
          <w:lang w:val="en-US" w:eastAsia="id-ID"/>
        </w:rPr>
        <w:t>(Panis et al., 2023)</w:t>
      </w:r>
      <w:r w:rsidR="005C4C1B" w:rsidRPr="005A4920">
        <w:rPr>
          <w:rFonts w:ascii="Cambria" w:eastAsia="Times New Roman" w:hAnsi="Cambria"/>
          <w:color w:val="auto"/>
          <w:lang w:val="en-US" w:eastAsia="id-ID"/>
        </w:rPr>
        <w:fldChar w:fldCharType="end"/>
      </w:r>
      <w:r w:rsidR="005C4C1B" w:rsidRPr="005A4920">
        <w:rPr>
          <w:rFonts w:ascii="Cambria" w:eastAsia="Times New Roman" w:hAnsi="Cambria"/>
          <w:color w:val="auto"/>
          <w:lang w:val="en-US" w:eastAsia="id-ID"/>
        </w:rPr>
        <w:t xml:space="preserve"> </w:t>
      </w:r>
      <w:r w:rsidRPr="005A4920">
        <w:rPr>
          <w:rFonts w:ascii="Cambria" w:eastAsia="Times New Roman" w:hAnsi="Cambria"/>
          <w:color w:val="auto"/>
          <w:lang w:val="en-US" w:eastAsia="id-ID"/>
        </w:rPr>
        <w:t xml:space="preserve">pembelajaran melibatkan aspek seni, IPTEK dan nilai/ </w:t>
      </w:r>
      <w:r w:rsidRPr="005A4920">
        <w:rPr>
          <w:rFonts w:ascii="Cambria" w:eastAsia="Times New Roman" w:hAnsi="Cambria"/>
          <w:i/>
          <w:color w:val="auto"/>
          <w:lang w:val="en-US" w:eastAsia="id-ID"/>
        </w:rPr>
        <w:t>vlue</w:t>
      </w:r>
      <w:r w:rsidRPr="005A4920">
        <w:rPr>
          <w:rFonts w:ascii="Cambria" w:eastAsia="Times New Roman" w:hAnsi="Cambria"/>
          <w:color w:val="auto"/>
          <w:lang w:val="en-US" w:eastAsia="id-ID"/>
        </w:rPr>
        <w:t xml:space="preserve"> dan implimentasi kearifan lokal mengintegrasikan ketiga hal tersebut. </w:t>
      </w:r>
      <w:proofErr w:type="gramStart"/>
      <w:r w:rsidRPr="005A4920">
        <w:rPr>
          <w:rFonts w:ascii="Cambria" w:eastAsia="Times New Roman" w:hAnsi="Cambria"/>
          <w:color w:val="auto"/>
          <w:lang w:val="en-US" w:eastAsia="id-ID"/>
        </w:rPr>
        <w:t>Cara yang ditempuh adalah mengubah peran guru yang indokrinatif menjadi peran sebagai fasilitator dan teladan serta memiliki komitmen dan empati yang kuat untuk mengembangkan karakter dan memajukan peserta didik.</w:t>
      </w:r>
      <w:proofErr w:type="gramEnd"/>
    </w:p>
    <w:p w14:paraId="0D65F45E" w14:textId="03643BC7" w:rsidR="005A4920" w:rsidRPr="005A4920" w:rsidRDefault="005A4920" w:rsidP="005A4920">
      <w:pPr>
        <w:pStyle w:val="Default"/>
        <w:ind w:firstLine="720"/>
        <w:jc w:val="both"/>
        <w:rPr>
          <w:rFonts w:ascii="Cambria" w:eastAsia="Times New Roman" w:hAnsi="Cambria"/>
          <w:color w:val="auto"/>
          <w:lang w:val="en-US" w:eastAsia="id-ID"/>
        </w:rPr>
      </w:pPr>
      <w:r w:rsidRPr="005A4920">
        <w:rPr>
          <w:rFonts w:ascii="Cambria" w:eastAsia="Times New Roman" w:hAnsi="Cambria"/>
          <w:color w:val="auto"/>
          <w:lang w:eastAsia="id-ID"/>
        </w:rPr>
        <w:t>Saat</w:t>
      </w:r>
      <w:r w:rsidRPr="005A4920">
        <w:rPr>
          <w:rFonts w:ascii="Cambria" w:eastAsia="Times New Roman" w:hAnsi="Cambria"/>
          <w:color w:val="auto"/>
          <w:lang w:val="en-US" w:eastAsia="id-ID"/>
        </w:rPr>
        <w:t xml:space="preserve"> </w:t>
      </w:r>
      <w:r w:rsidRPr="005A4920">
        <w:rPr>
          <w:rFonts w:ascii="Cambria" w:eastAsia="Times New Roman" w:hAnsi="Cambria"/>
          <w:color w:val="auto"/>
          <w:lang w:eastAsia="id-ID"/>
        </w:rPr>
        <w:t xml:space="preserve">ini, banyak sekolah yang </w:t>
      </w:r>
      <w:r w:rsidRPr="005A4920">
        <w:rPr>
          <w:rFonts w:ascii="Cambria" w:eastAsia="Times New Roman" w:hAnsi="Cambria"/>
          <w:color w:val="auto"/>
          <w:lang w:val="en-US" w:eastAsia="id-ID"/>
        </w:rPr>
        <w:t>hanya melaksanakan fungsi pengembangan akademik peserta didik saja</w:t>
      </w:r>
      <w:r w:rsidRPr="005A4920">
        <w:rPr>
          <w:rFonts w:ascii="Cambria" w:eastAsia="Times New Roman" w:hAnsi="Cambria"/>
          <w:color w:val="auto"/>
          <w:lang w:eastAsia="id-ID"/>
        </w:rPr>
        <w:t>. Hal ini terlihat berdasarka</w:t>
      </w:r>
      <w:r w:rsidRPr="005A4920">
        <w:rPr>
          <w:rFonts w:ascii="Cambria" w:eastAsia="Times New Roman" w:hAnsi="Cambria"/>
          <w:color w:val="auto"/>
          <w:lang w:val="en-US" w:eastAsia="id-ID"/>
        </w:rPr>
        <w:t xml:space="preserve">n </w:t>
      </w:r>
      <w:r w:rsidRPr="005A4920">
        <w:rPr>
          <w:rFonts w:ascii="Cambria" w:eastAsia="Times New Roman" w:hAnsi="Cambria"/>
          <w:color w:val="auto"/>
          <w:lang w:eastAsia="id-ID"/>
        </w:rPr>
        <w:t>observasi yang dilakukan</w:t>
      </w:r>
      <w:r w:rsidRPr="005A4920">
        <w:rPr>
          <w:rFonts w:ascii="Cambria" w:eastAsia="Times New Roman" w:hAnsi="Cambria"/>
          <w:color w:val="auto"/>
          <w:lang w:val="en-US" w:eastAsia="id-ID"/>
        </w:rPr>
        <w:t xml:space="preserve"> </w:t>
      </w:r>
      <w:r w:rsidRPr="005A4920">
        <w:rPr>
          <w:rFonts w:ascii="Cambria" w:eastAsia="Times New Roman" w:hAnsi="Cambria"/>
          <w:color w:val="auto"/>
          <w:lang w:eastAsia="id-ID"/>
        </w:rPr>
        <w:t xml:space="preserve">di </w:t>
      </w:r>
      <w:r w:rsidRPr="005A4920">
        <w:rPr>
          <w:rFonts w:ascii="Cambria" w:eastAsia="Times New Roman" w:hAnsi="Cambria"/>
          <w:color w:val="auto"/>
          <w:lang w:val="en-US" w:eastAsia="id-ID"/>
        </w:rPr>
        <w:t>SMA Negeri 1 Masama</w:t>
      </w:r>
      <w:r w:rsidRPr="005A4920">
        <w:rPr>
          <w:rFonts w:ascii="Cambria" w:eastAsia="Times New Roman" w:hAnsi="Cambria"/>
          <w:color w:val="auto"/>
          <w:lang w:eastAsia="id-ID"/>
        </w:rPr>
        <w:t xml:space="preserve">. </w:t>
      </w:r>
      <w:r w:rsidRPr="005A4920">
        <w:rPr>
          <w:rFonts w:ascii="Cambria" w:eastAsia="Times New Roman" w:hAnsi="Cambria"/>
          <w:color w:val="auto"/>
          <w:lang w:val="en-US" w:eastAsia="id-ID"/>
        </w:rPr>
        <w:t>Muatan Contoh Lokal yang diaplikasikan pada pembelajaran fisika</w:t>
      </w:r>
      <w:r w:rsidRPr="005A4920">
        <w:rPr>
          <w:rFonts w:ascii="Cambria" w:eastAsia="Times New Roman" w:hAnsi="Cambria"/>
          <w:color w:val="auto"/>
          <w:lang w:eastAsia="id-ID"/>
        </w:rPr>
        <w:t xml:space="preserve"> masih belum</w:t>
      </w:r>
      <w:r w:rsidRPr="005A4920">
        <w:rPr>
          <w:rFonts w:ascii="Cambria" w:eastAsia="Times New Roman" w:hAnsi="Cambria"/>
          <w:color w:val="auto"/>
          <w:lang w:val="en-US" w:eastAsia="id-ID"/>
        </w:rPr>
        <w:t xml:space="preserve"> </w:t>
      </w:r>
      <w:r w:rsidRPr="005A4920">
        <w:rPr>
          <w:rFonts w:ascii="Cambria" w:eastAsia="Times New Roman" w:hAnsi="Cambria"/>
          <w:color w:val="auto"/>
          <w:lang w:eastAsia="id-ID"/>
        </w:rPr>
        <w:t xml:space="preserve"> diterapkan, </w:t>
      </w:r>
      <w:r w:rsidRPr="005A4920">
        <w:rPr>
          <w:rFonts w:ascii="Cambria" w:eastAsia="Times New Roman" w:hAnsi="Cambria"/>
          <w:color w:val="auto"/>
          <w:lang w:val="en-US" w:eastAsia="id-ID"/>
        </w:rPr>
        <w:t>p</w:t>
      </w:r>
      <w:r w:rsidRPr="005A4920">
        <w:rPr>
          <w:rFonts w:ascii="Cambria" w:eastAsia="Times New Roman" w:hAnsi="Cambria"/>
          <w:color w:val="auto"/>
          <w:lang w:eastAsia="id-ID"/>
        </w:rPr>
        <w:t xml:space="preserve">adahal </w:t>
      </w:r>
      <w:r w:rsidRPr="005A4920">
        <w:rPr>
          <w:rFonts w:ascii="Cambria" w:eastAsia="Times New Roman" w:hAnsi="Cambria"/>
          <w:color w:val="auto"/>
          <w:lang w:val="en-US" w:eastAsia="id-ID"/>
        </w:rPr>
        <w:t xml:space="preserve">di Kecamatan Masama banyak hasil budaya yang bisa dikaitkan dan dapat menjelaskan fenomena alam seperti dalam pembelajaran pada konsep fisika, beberapa contohnya dalam bidang pertanian yaitu persawahan, musik tradisional, dan pengrajin batu bata, permainan tradisional. Aktivitas petani mengelolah lahan sampai dengan hasil persawahan, banyak alat-alat yang digunakan, dan dapat diintegrasikan dalam konsep Besaran dan Satuan, misalnya mengukur lahan persawahan menggunakan tindok (depa) dan ndangan (jengkal), menimbang hasil dari pertanian (beras dan jagung) menggunakan belek dan banga’, mengukur volume air menggunakan timbo’, mengukur waktu menggunakan loolung (bayangan). Musik tradisional yaitu kurintang dapat diintegrasikan dalam konsep bunyi, </w:t>
      </w:r>
      <w:proofErr w:type="gramStart"/>
      <w:r w:rsidRPr="005A4920">
        <w:rPr>
          <w:rFonts w:ascii="Cambria" w:eastAsia="Times New Roman" w:hAnsi="Cambria"/>
          <w:color w:val="auto"/>
          <w:lang w:val="en-US" w:eastAsia="id-ID"/>
        </w:rPr>
        <w:t>dalam  bidang</w:t>
      </w:r>
      <w:proofErr w:type="gramEnd"/>
      <w:r w:rsidRPr="005A4920">
        <w:rPr>
          <w:rFonts w:ascii="Cambria" w:eastAsia="Times New Roman" w:hAnsi="Cambria"/>
          <w:color w:val="auto"/>
          <w:lang w:val="en-US" w:eastAsia="id-ID"/>
        </w:rPr>
        <w:t xml:space="preserve"> pengrajin batu bata dapat diintegrasikan pada konsep kalor. </w:t>
      </w:r>
      <w:proofErr w:type="gramStart"/>
      <w:r w:rsidRPr="005A4920">
        <w:rPr>
          <w:rFonts w:ascii="Cambria" w:eastAsia="Times New Roman" w:hAnsi="Cambria"/>
          <w:color w:val="auto"/>
          <w:lang w:val="en-US" w:eastAsia="id-ID"/>
        </w:rPr>
        <w:t xml:space="preserve">Kemudian dalam permainan tradisional Kecamatan Masama </w:t>
      </w:r>
      <w:r w:rsidRPr="005A4920">
        <w:rPr>
          <w:rFonts w:ascii="Cambria" w:eastAsia="Times New Roman" w:hAnsi="Cambria"/>
          <w:i/>
          <w:color w:val="auto"/>
          <w:lang w:val="en-US" w:eastAsia="id-ID"/>
        </w:rPr>
        <w:t>Lolontup</w:t>
      </w:r>
      <w:r w:rsidRPr="005A4920">
        <w:rPr>
          <w:rFonts w:ascii="Cambria" w:eastAsia="Times New Roman" w:hAnsi="Cambria"/>
          <w:color w:val="auto"/>
          <w:lang w:val="en-US" w:eastAsia="id-ID"/>
        </w:rPr>
        <w:t xml:space="preserve"> dapat diintegrasikan pada gerak lurus berubah beraturan misalkan dalam gerak parabola untuk meningkatkan berfikir kritis pada peserta didik.</w:t>
      </w:r>
      <w:proofErr w:type="gramEnd"/>
      <w:r w:rsidRPr="005A4920">
        <w:rPr>
          <w:rFonts w:ascii="Cambria" w:eastAsia="Times New Roman" w:hAnsi="Cambria"/>
          <w:color w:val="auto"/>
          <w:lang w:val="en-US" w:eastAsia="id-ID"/>
        </w:rPr>
        <w:t xml:space="preserve"> Berdasarkan teori yang menjelaskan kemampuan berpikir kritis yang akan dilakukan dalam penelitian ini mengambil penelitian</w:t>
      </w:r>
      <w:r w:rsidR="002F03E9">
        <w:rPr>
          <w:rFonts w:ascii="Cambria" w:eastAsia="Times New Roman" w:hAnsi="Cambria"/>
          <w:color w:val="auto"/>
          <w:lang w:val="en-US" w:eastAsia="id-ID"/>
        </w:rPr>
        <w:t xml:space="preserve"> </w:t>
      </w:r>
      <w:r w:rsidR="002F03E9">
        <w:rPr>
          <w:rFonts w:ascii="Cambria" w:eastAsia="Times New Roman" w:hAnsi="Cambria"/>
          <w:color w:val="auto"/>
          <w:lang w:val="en-US" w:eastAsia="id-ID"/>
        </w:rPr>
        <w:fldChar w:fldCharType="begin" w:fldLock="1"/>
      </w:r>
      <w:r w:rsidR="002F03E9">
        <w:rPr>
          <w:rFonts w:ascii="Cambria" w:eastAsia="Times New Roman" w:hAnsi="Cambria"/>
          <w:color w:val="auto"/>
          <w:lang w:val="en-US" w:eastAsia="id-ID"/>
        </w:rPr>
        <w:instrText>ADDIN CSL_CITATION {"citationItems":[{"id":"ITEM-1","itemData":{"DOI":"10.22329/il.v6i2.2729","ISSN":"0824-2577","abstract":"The Nature of Critical Thinking","author":[{"dropping-particle":"","family":"Reeder","given":"Harry","non-dropping-particle":"","parse-names":false,"suffix":""}],"container-title":"Informal Logic","id":"ITEM-1","issue":"2","issued":{"date-parts":[["1984"]]},"number-of-pages":"1-8","title":"The Nature of Critical Thinking","type":"book","volume":"6"},"uris":["http://www.mendeley.com/documents/?uuid=80268574-bfa9-4b42-a3be-486e5e6834f8"]}],"mendeley":{"formattedCitation":"(Reeder, 1984)","plainTextFormattedCitation":"(Reeder, 1984)","previouslyFormattedCitation":"(Reeder, 1984)"},"properties":{"noteIndex":0},"schema":"https://github.com/citation-style-language/schema/raw/master/csl-citation.json"}</w:instrText>
      </w:r>
      <w:r w:rsidR="002F03E9">
        <w:rPr>
          <w:rFonts w:ascii="Cambria" w:eastAsia="Times New Roman" w:hAnsi="Cambria"/>
          <w:color w:val="auto"/>
          <w:lang w:val="en-US" w:eastAsia="id-ID"/>
        </w:rPr>
        <w:fldChar w:fldCharType="separate"/>
      </w:r>
      <w:r w:rsidR="002F03E9" w:rsidRPr="002F03E9">
        <w:rPr>
          <w:rFonts w:ascii="Cambria" w:eastAsia="Times New Roman" w:hAnsi="Cambria"/>
          <w:noProof/>
          <w:color w:val="auto"/>
          <w:lang w:val="en-US" w:eastAsia="id-ID"/>
        </w:rPr>
        <w:t>(Reeder, 1984)</w:t>
      </w:r>
      <w:r w:rsidR="002F03E9">
        <w:rPr>
          <w:rFonts w:ascii="Cambria" w:eastAsia="Times New Roman" w:hAnsi="Cambria"/>
          <w:color w:val="auto"/>
          <w:lang w:val="en-US" w:eastAsia="id-ID"/>
        </w:rPr>
        <w:fldChar w:fldCharType="end"/>
      </w:r>
      <w:r w:rsidRPr="005A4920">
        <w:rPr>
          <w:rFonts w:ascii="Cambria" w:eastAsia="Times New Roman" w:hAnsi="Cambria"/>
          <w:color w:val="auto"/>
          <w:lang w:val="en-US" w:eastAsia="id-ID"/>
        </w:rPr>
        <w:t xml:space="preserve"> dengan meggunakan indikator memberikan indikator sederhana (Elementery clarification), membangun keterampilan dasar (Basicsupport), menyimpulkan (Inferenca), membuat penjelasan lebih lanjut (Advenced clarification), strategi dan taktik (Strategies and tactics) .</w:t>
      </w:r>
    </w:p>
    <w:p w14:paraId="537367E7" w14:textId="17AB2AE8" w:rsidR="005A4920" w:rsidRPr="005A4920" w:rsidRDefault="005A4920" w:rsidP="005A4920">
      <w:pPr>
        <w:pStyle w:val="Default"/>
        <w:ind w:firstLine="720"/>
        <w:jc w:val="both"/>
        <w:rPr>
          <w:rFonts w:ascii="Cambria" w:eastAsia="Times New Roman" w:hAnsi="Cambria"/>
          <w:color w:val="auto"/>
          <w:lang w:eastAsia="id-ID"/>
        </w:rPr>
      </w:pPr>
      <w:r w:rsidRPr="005A4920">
        <w:rPr>
          <w:rFonts w:ascii="Cambria" w:eastAsia="Times New Roman" w:hAnsi="Cambria"/>
          <w:color w:val="auto"/>
          <w:lang w:eastAsia="id-ID"/>
        </w:rPr>
        <w:t>Hasi</w:t>
      </w:r>
      <w:r w:rsidRPr="005A4920">
        <w:rPr>
          <w:rFonts w:ascii="Cambria" w:eastAsia="Times New Roman" w:hAnsi="Cambria"/>
          <w:color w:val="auto"/>
          <w:lang w:val="en-US" w:eastAsia="id-ID"/>
        </w:rPr>
        <w:t xml:space="preserve">l </w:t>
      </w:r>
      <w:r w:rsidRPr="005A4920">
        <w:rPr>
          <w:rFonts w:ascii="Cambria" w:eastAsia="Times New Roman" w:hAnsi="Cambria"/>
          <w:color w:val="auto"/>
          <w:lang w:eastAsia="id-ID"/>
        </w:rPr>
        <w:t xml:space="preserve">wawancara dengan guru </w:t>
      </w:r>
      <w:r w:rsidRPr="005A4920">
        <w:rPr>
          <w:rFonts w:ascii="Cambria" w:eastAsia="Times New Roman" w:hAnsi="Cambria"/>
          <w:color w:val="auto"/>
          <w:lang w:val="en-US" w:eastAsia="id-ID"/>
        </w:rPr>
        <w:t>fisika</w:t>
      </w:r>
      <w:r w:rsidRPr="005A4920">
        <w:rPr>
          <w:rFonts w:ascii="Cambria" w:eastAsia="Times New Roman" w:hAnsi="Cambria"/>
          <w:color w:val="auto"/>
          <w:lang w:eastAsia="id-ID"/>
        </w:rPr>
        <w:t>,</w:t>
      </w:r>
      <w:r w:rsidRPr="005A4920">
        <w:rPr>
          <w:rFonts w:ascii="Cambria" w:eastAsia="Times New Roman" w:hAnsi="Cambria"/>
          <w:color w:val="auto"/>
          <w:lang w:val="en-US" w:eastAsia="id-ID"/>
        </w:rPr>
        <w:t xml:space="preserve"> masih</w:t>
      </w:r>
      <w:r w:rsidRPr="005A4920">
        <w:rPr>
          <w:rFonts w:ascii="Cambria" w:eastAsia="Times New Roman" w:hAnsi="Cambria"/>
          <w:color w:val="auto"/>
          <w:lang w:eastAsia="id-ID"/>
        </w:rPr>
        <w:t xml:space="preserve"> </w:t>
      </w:r>
      <w:r w:rsidRPr="005A4920">
        <w:rPr>
          <w:rFonts w:ascii="Cambria" w:eastAsia="Times New Roman" w:hAnsi="Cambria"/>
          <w:color w:val="auto"/>
          <w:lang w:val="en-US" w:eastAsia="id-ID"/>
        </w:rPr>
        <w:t xml:space="preserve">minimnya </w:t>
      </w:r>
      <w:r w:rsidRPr="005A4920">
        <w:rPr>
          <w:rFonts w:ascii="Cambria" w:eastAsia="Times New Roman" w:hAnsi="Cambria"/>
          <w:color w:val="auto"/>
          <w:lang w:eastAsia="id-ID"/>
        </w:rPr>
        <w:t>guru</w:t>
      </w:r>
      <w:r w:rsidRPr="005A4920">
        <w:rPr>
          <w:rFonts w:ascii="Cambria" w:eastAsia="Times New Roman" w:hAnsi="Cambria"/>
          <w:color w:val="auto"/>
          <w:lang w:val="en-US" w:eastAsia="id-ID"/>
        </w:rPr>
        <w:t xml:space="preserve"> memberikan contoh-contoh dan masalah yang mengandung kearifan lokal untuk diintegrasikan dalam perangkat pembelajaran  di SMA Negeri 1 Masama sehingga proses belajar mengajar kurang bermakna</w:t>
      </w:r>
      <w:r w:rsidRPr="005A4920">
        <w:rPr>
          <w:rFonts w:ascii="Cambria" w:eastAsia="Times New Roman" w:hAnsi="Cambria"/>
          <w:color w:val="auto"/>
          <w:lang w:eastAsia="id-ID"/>
        </w:rPr>
        <w:t xml:space="preserve">. Berdasarkan hal tersebut, guru di harapkan mampu mengarahkan peserta didik agar lebih aktif </w:t>
      </w:r>
      <w:r w:rsidRPr="005A4920">
        <w:rPr>
          <w:rFonts w:ascii="Cambria" w:eastAsia="Times New Roman" w:hAnsi="Cambria"/>
          <w:color w:val="auto"/>
          <w:lang w:val="en-US" w:eastAsia="id-ID"/>
        </w:rPr>
        <w:t>dengan cara memilih model pembelajaran yang dapat mengembangkan cara berfikir kritis peserta didik dan mampu mengaitkan pembelajaran dalam konsep fisika dengan situasi yang berkaitan dengan contoh lokal masyarakat Kecamatan Masama</w:t>
      </w:r>
      <w:r w:rsidRPr="005A4920">
        <w:rPr>
          <w:rFonts w:ascii="Cambria" w:eastAsia="Times New Roman" w:hAnsi="Cambria"/>
          <w:color w:val="auto"/>
          <w:lang w:eastAsia="id-ID"/>
        </w:rPr>
        <w:t>. Oleh sebab itu, diper</w:t>
      </w:r>
      <w:r w:rsidRPr="005A4920">
        <w:rPr>
          <w:rFonts w:ascii="Cambria" w:eastAsia="Times New Roman" w:hAnsi="Cambria"/>
          <w:color w:val="auto"/>
          <w:lang w:val="en-US" w:eastAsia="id-ID"/>
        </w:rPr>
        <w:t>l</w:t>
      </w:r>
      <w:r w:rsidRPr="005A4920">
        <w:rPr>
          <w:rFonts w:ascii="Cambria" w:eastAsia="Times New Roman" w:hAnsi="Cambria"/>
          <w:color w:val="auto"/>
          <w:lang w:eastAsia="id-ID"/>
        </w:rPr>
        <w:t>ukan adanya pengembangan perangkat pembelajaran yang menarik sehingga memotivasi peserta didik untuk belajar  fisika.</w:t>
      </w:r>
    </w:p>
    <w:p w14:paraId="36ACDAAC" w14:textId="01B4A458" w:rsidR="008A59DE" w:rsidRDefault="008A59DE">
      <w:pPr>
        <w:widowControl w:val="0"/>
        <w:autoSpaceDE w:val="0"/>
        <w:autoSpaceDN w:val="0"/>
        <w:adjustRightInd w:val="0"/>
        <w:spacing w:after="0" w:line="280" w:lineRule="exact"/>
        <w:rPr>
          <w:rFonts w:ascii="Cambria" w:hAnsi="Cambria" w:cs="Cambria"/>
          <w:color w:val="000000"/>
          <w:sz w:val="28"/>
          <w:szCs w:val="28"/>
        </w:rPr>
      </w:pPr>
    </w:p>
    <w:p w14:paraId="6D0B966F" w14:textId="6EB1BDE4" w:rsidR="002766D0" w:rsidRDefault="002766D0">
      <w:pPr>
        <w:widowControl w:val="0"/>
        <w:autoSpaceDE w:val="0"/>
        <w:autoSpaceDN w:val="0"/>
        <w:adjustRightInd w:val="0"/>
        <w:spacing w:after="0" w:line="240" w:lineRule="auto"/>
        <w:ind w:left="142" w:right="4080"/>
        <w:jc w:val="both"/>
        <w:rPr>
          <w:rFonts w:ascii="Cambria" w:hAnsi="Cambria" w:cs="Cambria"/>
          <w:color w:val="000000"/>
          <w:sz w:val="24"/>
          <w:szCs w:val="24"/>
        </w:rPr>
      </w:pPr>
      <w:r>
        <w:rPr>
          <w:rFonts w:ascii="Cambria" w:hAnsi="Cambria" w:cs="Cambria"/>
          <w:b/>
          <w:bCs/>
          <w:color w:val="000000"/>
          <w:sz w:val="24"/>
          <w:szCs w:val="24"/>
        </w:rPr>
        <w:t>2.</w:t>
      </w:r>
      <w:r>
        <w:rPr>
          <w:rFonts w:ascii="Cambria" w:hAnsi="Cambria" w:cs="Cambria"/>
          <w:b/>
          <w:bCs/>
          <w:color w:val="000000"/>
          <w:spacing w:val="33"/>
          <w:sz w:val="24"/>
          <w:szCs w:val="24"/>
        </w:rPr>
        <w:t xml:space="preserve"> </w:t>
      </w:r>
      <w:r>
        <w:rPr>
          <w:rFonts w:ascii="Cambria" w:hAnsi="Cambria" w:cs="Cambria"/>
          <w:b/>
          <w:bCs/>
          <w:color w:val="000000"/>
          <w:spacing w:val="1"/>
          <w:sz w:val="24"/>
          <w:szCs w:val="24"/>
        </w:rPr>
        <w:t>M</w:t>
      </w:r>
      <w:r>
        <w:rPr>
          <w:rFonts w:ascii="Cambria" w:hAnsi="Cambria" w:cs="Cambria"/>
          <w:b/>
          <w:bCs/>
          <w:color w:val="000000"/>
          <w:sz w:val="24"/>
          <w:szCs w:val="24"/>
        </w:rPr>
        <w:t>E</w:t>
      </w:r>
      <w:r>
        <w:rPr>
          <w:rFonts w:ascii="Cambria" w:hAnsi="Cambria" w:cs="Cambria"/>
          <w:b/>
          <w:bCs/>
          <w:color w:val="000000"/>
          <w:spacing w:val="1"/>
          <w:sz w:val="24"/>
          <w:szCs w:val="24"/>
        </w:rPr>
        <w:t>TO</w:t>
      </w:r>
      <w:r>
        <w:rPr>
          <w:rFonts w:ascii="Cambria" w:hAnsi="Cambria" w:cs="Cambria"/>
          <w:b/>
          <w:bCs/>
          <w:color w:val="000000"/>
          <w:spacing w:val="-1"/>
          <w:sz w:val="24"/>
          <w:szCs w:val="24"/>
        </w:rPr>
        <w:t>D</w:t>
      </w:r>
      <w:r>
        <w:rPr>
          <w:rFonts w:ascii="Cambria" w:hAnsi="Cambria" w:cs="Cambria"/>
          <w:b/>
          <w:bCs/>
          <w:color w:val="000000"/>
          <w:sz w:val="24"/>
          <w:szCs w:val="24"/>
        </w:rPr>
        <w:t>E PENELITIAN</w:t>
      </w:r>
    </w:p>
    <w:p w14:paraId="3311AAFC" w14:textId="0A1177E6" w:rsidR="008A59DE" w:rsidRPr="008A59DE" w:rsidRDefault="008B4371" w:rsidP="008A59DE">
      <w:pPr>
        <w:ind w:firstLine="720"/>
        <w:jc w:val="both"/>
        <w:rPr>
          <w:rFonts w:ascii="Cambria" w:hAnsi="Cambria"/>
          <w:sz w:val="24"/>
          <w:szCs w:val="24"/>
        </w:rPr>
      </w:pPr>
      <w:r>
        <w:rPr>
          <w:noProof/>
        </w:rPr>
        <mc:AlternateContent>
          <mc:Choice Requires="wpg">
            <w:drawing>
              <wp:anchor distT="0" distB="0" distL="114300" distR="114300" simplePos="0" relativeHeight="251672576" behindDoc="1" locked="0" layoutInCell="0" allowOverlap="1" wp14:anchorId="458ED244" wp14:editId="5B316150">
                <wp:simplePos x="0" y="0"/>
                <wp:positionH relativeFrom="page">
                  <wp:posOffset>1036955</wp:posOffset>
                </wp:positionH>
                <wp:positionV relativeFrom="paragraph">
                  <wp:posOffset>1402715</wp:posOffset>
                </wp:positionV>
                <wp:extent cx="5440045" cy="228600"/>
                <wp:effectExtent l="0" t="0" r="0" b="0"/>
                <wp:wrapNone/>
                <wp:docPr id="110641727" nam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0045" cy="228600"/>
                          <a:chOff x="1679" y="934"/>
                          <a:chExt cx="8567" cy="360"/>
                        </a:xfrm>
                      </wpg:grpSpPr>
                      <wps:wsp>
                        <wps:cNvPr id="1596623853" name=" 40"/>
                        <wps:cNvSpPr>
                          <a:spLocks/>
                        </wps:cNvSpPr>
                        <wps:spPr bwMode="auto">
                          <a:xfrm>
                            <a:off x="1702" y="978"/>
                            <a:ext cx="686" cy="0"/>
                          </a:xfrm>
                          <a:custGeom>
                            <a:avLst/>
                            <a:gdLst>
                              <a:gd name="T0" fmla="*/ 0 w 686"/>
                              <a:gd name="T1" fmla="*/ 686 w 686"/>
                            </a:gdLst>
                            <a:ahLst/>
                            <a:cxnLst>
                              <a:cxn ang="0">
                                <a:pos x="T0" y="0"/>
                              </a:cxn>
                              <a:cxn ang="0">
                                <a:pos x="T1" y="0"/>
                              </a:cxn>
                            </a:cxnLst>
                            <a:rect l="0" t="0" r="r" b="b"/>
                            <a:pathLst>
                              <a:path w="686">
                                <a:moveTo>
                                  <a:pt x="0" y="0"/>
                                </a:moveTo>
                                <a:lnTo>
                                  <a:pt x="686" y="0"/>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7007472" name=" 41"/>
                        <wps:cNvSpPr>
                          <a:spLocks/>
                        </wps:cNvSpPr>
                        <wps:spPr bwMode="auto">
                          <a:xfrm>
                            <a:off x="2431" y="978"/>
                            <a:ext cx="7792" cy="0"/>
                          </a:xfrm>
                          <a:custGeom>
                            <a:avLst/>
                            <a:gdLst>
                              <a:gd name="T0" fmla="*/ 0 w 7792"/>
                              <a:gd name="T1" fmla="*/ 7791 w 7792"/>
                            </a:gdLst>
                            <a:ahLst/>
                            <a:cxnLst>
                              <a:cxn ang="0">
                                <a:pos x="T0" y="0"/>
                              </a:cxn>
                              <a:cxn ang="0">
                                <a:pos x="T1" y="0"/>
                              </a:cxn>
                            </a:cxnLst>
                            <a:rect l="0" t="0" r="r" b="b"/>
                            <a:pathLst>
                              <a:path w="7792">
                                <a:moveTo>
                                  <a:pt x="0" y="0"/>
                                </a:moveTo>
                                <a:lnTo>
                                  <a:pt x="7791" y="0"/>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6655987" name=" 42"/>
                        <wps:cNvSpPr>
                          <a:spLocks/>
                        </wps:cNvSpPr>
                        <wps:spPr bwMode="auto">
                          <a:xfrm>
                            <a:off x="2410" y="957"/>
                            <a:ext cx="0" cy="314"/>
                          </a:xfrm>
                          <a:custGeom>
                            <a:avLst/>
                            <a:gdLst>
                              <a:gd name="T0" fmla="*/ 0 h 314"/>
                              <a:gd name="T1" fmla="*/ 314 h 314"/>
                            </a:gdLst>
                            <a:ahLst/>
                            <a:cxnLst>
                              <a:cxn ang="0">
                                <a:pos x="0" y="T0"/>
                              </a:cxn>
                              <a:cxn ang="0">
                                <a:pos x="0" y="T1"/>
                              </a:cxn>
                            </a:cxnLst>
                            <a:rect l="0" t="0" r="r" b="b"/>
                            <a:pathLst>
                              <a:path h="314">
                                <a:moveTo>
                                  <a:pt x="0" y="0"/>
                                </a:moveTo>
                                <a:lnTo>
                                  <a:pt x="0" y="314"/>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39" o:spid="_x0000_s1026" style="position:absolute;margin-left:81.65pt;margin-top:110.45pt;width:428.35pt;height:18pt;z-index:-251643904;mso-position-horizontal-relative:page" coordorigin="1679,934" coordsize="856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" o:allowincell="f">
                <v:shape id=" 40" o:spid="_x0000_s1027" style="position:absolute;left:1702;top:978;width:686;height:0;visibility:visible;mso-wrap-style:square;v-text-anchor:top" coordsize="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TJ8cA&#10;AADjAAAADwAAAGRycy9kb3ducmV2LnhtbERPvW7CMBDeK/UdrKvUrTglIoKAQRUCtWMLLGxHfDhp&#10;43NkGxLevq5UifG+/1usBtuKK/nQOFbwOspAEFdON2wUHPbblymIEJE1to5JwY0CrJaPDwsstev5&#10;i667aEQK4VCigjrGrpQyVDVZDCPXESfu7LzFmE5vpPbYp3DbynGWFdJiw6mhxo7WNVU/u4tVEPum&#10;OmWbY3Hc54b95/vNfG/WSj0/DW9zEJGGeBf/uz90mj+ZFcU4n05y+PspAS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5kyfHAAAA4wAAAA8AAAAAAAAAAAAAAAAAmAIAAGRy&#10;cy9kb3ducmV2LnhtbFBLBQYAAAAABAAEAPUAAACMAwAAAAA=&#10;" path="m,l686,e" filled="f" strokecolor="gray" strokeweight=".79725mm">
                  <v:path arrowok="t" o:connecttype="custom" o:connectlocs="0,0;686,0" o:connectangles="0,0"/>
                </v:shape>
                <v:shape id=" 41" o:spid="_x0000_s1028" style="position:absolute;left:2431;top:978;width:7792;height:0;visibility:visible;mso-wrap-style:square;v-text-anchor:top" coordsize="7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dLZcgA&#10;AADjAAAADwAAAGRycy9kb3ducmV2LnhtbERPT2vCMBS/C/sO4Q28abJS19EZZQiChx2mbuz6aJ5N&#10;WfPSNdF2+/RGGOz4fv/fcj26VlyoD41nDQ9zBYK48qbhWsP7cTt7AhEissHWM2n4oQDr1d1kiaXx&#10;A+/pcoi1SCEcStRgY+xKKUNlyWGY+444cSffO4zp7GtpehxSuGtlptSjdNhwarDY0cZS9XU4Ow3S&#10;fppTln+/fQy7fJ8vXn9rZ49aT+/Hl2cQkcb4L/5z70yany0KpYq8yOD2UwJAr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90tlyAAAAOMAAAAPAAAAAAAAAAAAAAAAAJgCAABk&#10;cnMvZG93bnJldi54bWxQSwUGAAAAAAQABAD1AAAAjQMAAAAA&#10;" path="m,l7791,e" filled="f" strokecolor="gray" strokeweight=".79725mm">
                  <v:path arrowok="t" o:connecttype="custom" o:connectlocs="0,0;7791,0" o:connectangles="0,0"/>
                </v:shape>
                <v:shape id=" 42" o:spid="_x0000_s1029" style="position:absolute;left:2410;top:957;width:0;height:314;visibility:visible;mso-wrap-style:square;v-text-anchor:top" coordsize="0,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98ckA&#10;AADjAAAADwAAAGRycy9kb3ducmV2LnhtbERPX2vCMBB/H+w7hBN8GZrqtNZqlDGYG4w92Am+Hs2t&#10;LTaX0GRav70RBnu83/9bb3vTijN1vrGsYDJOQBCXVjdcKTh8v40yED4ga2wtk4IredhuHh/WmGt7&#10;4T2di1CJGMI+RwV1CC6X0pc1GfRj64gj92M7gyGeXSV1h5cYblo5TZJUGmw4NtTo6LWm8lT8GgWz&#10;7LhI3FNqrzt3KJan2fvu6/Oo1HDQv6xABOrDv/jP/aHj/Mlzms7ny2wB958iAHJz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i698ckAAADjAAAADwAAAAAAAAAAAAAAAACYAgAA&#10;ZHJzL2Rvd25yZXYueG1sUEsFBgAAAAAEAAQA9QAAAI4DAAAAAA==&#10;" path="m,l,314e" filled="f" strokecolor="gray" strokeweight=".79725mm">
                  <v:path arrowok="t" o:connecttype="custom" o:connectlocs="0,0;0,314" o:connectangles="0,0"/>
                </v:shape>
                <w10:wrap anchorx="page"/>
              </v:group>
            </w:pict>
          </mc:Fallback>
        </mc:AlternateContent>
      </w:r>
      <w:r w:rsidR="008A59DE" w:rsidRPr="008A59DE">
        <w:rPr>
          <w:rFonts w:ascii="Cambria" w:hAnsi="Cambria"/>
          <w:sz w:val="24"/>
          <w:szCs w:val="24"/>
        </w:rPr>
        <w:t xml:space="preserve">Jenis penelitian dalam penelitian ini adalah penelitian pengembangan atau </w:t>
      </w:r>
      <w:r w:rsidR="008A59DE" w:rsidRPr="008A59DE">
        <w:rPr>
          <w:rFonts w:ascii="Cambria" w:hAnsi="Cambria"/>
          <w:i/>
          <w:sz w:val="24"/>
          <w:szCs w:val="24"/>
        </w:rPr>
        <w:t>Research and Development</w:t>
      </w:r>
      <w:r w:rsidR="008A59DE" w:rsidRPr="008A59DE">
        <w:rPr>
          <w:rFonts w:ascii="Cambria" w:hAnsi="Cambria"/>
          <w:sz w:val="24"/>
          <w:szCs w:val="24"/>
        </w:rPr>
        <w:t xml:space="preserve"> (R&amp;D) yang menggunakan model desain instriksional ADDIE yang meliputi langkah analisis (</w:t>
      </w:r>
      <w:r w:rsidR="008A59DE" w:rsidRPr="008A59DE">
        <w:rPr>
          <w:rFonts w:ascii="Cambria" w:hAnsi="Cambria"/>
          <w:i/>
          <w:sz w:val="24"/>
          <w:szCs w:val="24"/>
        </w:rPr>
        <w:t>analysis</w:t>
      </w:r>
      <w:r w:rsidR="008A59DE" w:rsidRPr="008A59DE">
        <w:rPr>
          <w:rFonts w:ascii="Cambria" w:hAnsi="Cambria"/>
          <w:sz w:val="24"/>
          <w:szCs w:val="24"/>
        </w:rPr>
        <w:t>), desain (</w:t>
      </w:r>
      <w:r w:rsidR="008A59DE" w:rsidRPr="008A59DE">
        <w:rPr>
          <w:rFonts w:ascii="Cambria" w:hAnsi="Cambria"/>
          <w:i/>
          <w:sz w:val="24"/>
          <w:szCs w:val="24"/>
        </w:rPr>
        <w:t>design</w:t>
      </w:r>
      <w:r w:rsidR="008A59DE" w:rsidRPr="008A59DE">
        <w:rPr>
          <w:rFonts w:ascii="Cambria" w:hAnsi="Cambria"/>
          <w:sz w:val="24"/>
          <w:szCs w:val="24"/>
        </w:rPr>
        <w:t>), pengembangan (</w:t>
      </w:r>
      <w:r w:rsidR="008A59DE" w:rsidRPr="008A59DE">
        <w:rPr>
          <w:rFonts w:ascii="Cambria" w:hAnsi="Cambria"/>
          <w:i/>
          <w:sz w:val="24"/>
          <w:szCs w:val="24"/>
        </w:rPr>
        <w:t>development</w:t>
      </w:r>
      <w:r w:rsidR="008A59DE" w:rsidRPr="008A59DE">
        <w:rPr>
          <w:rFonts w:ascii="Cambria" w:hAnsi="Cambria"/>
          <w:sz w:val="24"/>
          <w:szCs w:val="24"/>
        </w:rPr>
        <w:t>), implementasi (</w:t>
      </w:r>
      <w:r w:rsidR="008A59DE" w:rsidRPr="008A59DE">
        <w:rPr>
          <w:rFonts w:ascii="Cambria" w:hAnsi="Cambria"/>
          <w:i/>
          <w:sz w:val="24"/>
          <w:szCs w:val="24"/>
        </w:rPr>
        <w:t>implementation</w:t>
      </w:r>
      <w:r w:rsidR="008A59DE" w:rsidRPr="008A59DE">
        <w:rPr>
          <w:rFonts w:ascii="Cambria" w:hAnsi="Cambria"/>
          <w:sz w:val="24"/>
          <w:szCs w:val="24"/>
        </w:rPr>
        <w:t>) dan evaluasi (</w:t>
      </w:r>
      <w:r w:rsidR="008A59DE" w:rsidRPr="008A59DE">
        <w:rPr>
          <w:rFonts w:ascii="Cambria" w:hAnsi="Cambria"/>
          <w:i/>
          <w:sz w:val="24"/>
          <w:szCs w:val="24"/>
        </w:rPr>
        <w:t>evaluation</w:t>
      </w:r>
      <w:r w:rsidR="008A59DE" w:rsidRPr="008A59DE">
        <w:rPr>
          <w:rFonts w:ascii="Cambria" w:hAnsi="Cambria"/>
          <w:sz w:val="24"/>
          <w:szCs w:val="24"/>
        </w:rPr>
        <w:t xml:space="preserve">). </w:t>
      </w:r>
      <w:proofErr w:type="gramStart"/>
      <w:r w:rsidR="008A59DE" w:rsidRPr="008A59DE">
        <w:rPr>
          <w:rFonts w:ascii="Cambria" w:hAnsi="Cambria"/>
          <w:sz w:val="24"/>
          <w:szCs w:val="24"/>
        </w:rPr>
        <w:t>Dalam penelitian ini, perangkat pembelajaran yang dikembangkan berupa silabus, RPP, LKPD, bahan ajar, tes kemampuan berfikir kritis maupun instrumen penilain kompetensi.</w:t>
      </w:r>
      <w:proofErr w:type="gramEnd"/>
      <w:r>
        <w:rPr>
          <w:rFonts w:ascii="Cambria" w:hAnsi="Cambria"/>
          <w:sz w:val="24"/>
          <w:szCs w:val="24"/>
        </w:rPr>
        <w:t xml:space="preserve"> </w:t>
      </w:r>
    </w:p>
    <w:p w14:paraId="5EDDCD5A" w14:textId="2AD635A3" w:rsidR="002766D0" w:rsidRDefault="002766D0">
      <w:pPr>
        <w:widowControl w:val="0"/>
        <w:autoSpaceDE w:val="0"/>
        <w:autoSpaceDN w:val="0"/>
        <w:adjustRightInd w:val="0"/>
        <w:spacing w:after="0" w:line="280" w:lineRule="exact"/>
        <w:rPr>
          <w:rFonts w:ascii="Cambria" w:hAnsi="Cambria" w:cs="Cambria"/>
          <w:color w:val="000000"/>
          <w:sz w:val="28"/>
          <w:szCs w:val="28"/>
        </w:rPr>
      </w:pPr>
    </w:p>
    <w:p w14:paraId="7E1BE09D" w14:textId="72928F5A" w:rsidR="002766D0" w:rsidRDefault="00B05BE7">
      <w:pPr>
        <w:widowControl w:val="0"/>
        <w:autoSpaceDE w:val="0"/>
        <w:autoSpaceDN w:val="0"/>
        <w:adjustRightInd w:val="0"/>
        <w:spacing w:after="0" w:line="240" w:lineRule="auto"/>
        <w:ind w:left="142" w:right="3627"/>
        <w:jc w:val="both"/>
        <w:rPr>
          <w:rFonts w:ascii="Cambria" w:hAnsi="Cambria" w:cs="Cambria"/>
          <w:color w:val="000000"/>
          <w:sz w:val="24"/>
          <w:szCs w:val="24"/>
        </w:rPr>
      </w:pPr>
      <w:r>
        <w:rPr>
          <w:noProof/>
        </w:rPr>
        <mc:AlternateContent>
          <mc:Choice Requires="wps">
            <w:drawing>
              <wp:anchor distT="0" distB="0" distL="114300" distR="114300" simplePos="0" relativeHeight="251659264" behindDoc="1" locked="0" layoutInCell="0" allowOverlap="1" wp14:anchorId="244FF254" wp14:editId="2A1052DD">
                <wp:simplePos x="0" y="0"/>
                <wp:positionH relativeFrom="page">
                  <wp:posOffset>3493135</wp:posOffset>
                </wp:positionH>
                <wp:positionV relativeFrom="paragraph">
                  <wp:posOffset>1987550</wp:posOffset>
                </wp:positionV>
                <wp:extent cx="6350" cy="0"/>
                <wp:effectExtent l="0" t="0" r="0" b="0"/>
                <wp:wrapNone/>
                <wp:docPr id="807808502"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0"/>
                        </a:xfrm>
                        <a:custGeom>
                          <a:avLst/>
                          <a:gdLst>
                            <a:gd name="T0" fmla="*/ 0 w 10"/>
                            <a:gd name="T1" fmla="*/ 9 w 10"/>
                          </a:gdLst>
                          <a:ahLst/>
                          <a:cxnLst>
                            <a:cxn ang="0">
                              <a:pos x="T0" y="0"/>
                            </a:cxn>
                            <a:cxn ang="0">
                              <a:pos x="T1"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polyline w14:anchorId="1E41B63B" id=" 2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5.05pt,156.5pt,275.5pt,156.5pt" coordsize="1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" o:allowincell="f" filled="f" strokeweight=".58pt">
                <v:path arrowok="t" o:connecttype="custom" o:connectlocs="0,0;5715,0" o:connectangles="0,0"/>
                <w10:wrap anchorx="page"/>
              </v:polyline>
            </w:pict>
          </mc:Fallback>
        </mc:AlternateContent>
      </w:r>
      <w:r w:rsidR="002766D0">
        <w:rPr>
          <w:rFonts w:ascii="Cambria" w:hAnsi="Cambria" w:cs="Cambria"/>
          <w:b/>
          <w:bCs/>
          <w:color w:val="000000"/>
          <w:sz w:val="24"/>
          <w:szCs w:val="24"/>
        </w:rPr>
        <w:t>3.</w:t>
      </w:r>
      <w:r w:rsidR="002766D0">
        <w:rPr>
          <w:rFonts w:ascii="Cambria" w:hAnsi="Cambria" w:cs="Cambria"/>
          <w:b/>
          <w:bCs/>
          <w:color w:val="000000"/>
          <w:spacing w:val="33"/>
          <w:sz w:val="24"/>
          <w:szCs w:val="24"/>
        </w:rPr>
        <w:t xml:space="preserve"> </w:t>
      </w:r>
      <w:r w:rsidR="002766D0">
        <w:rPr>
          <w:rFonts w:ascii="Cambria" w:hAnsi="Cambria" w:cs="Cambria"/>
          <w:b/>
          <w:bCs/>
          <w:color w:val="000000"/>
          <w:sz w:val="24"/>
          <w:szCs w:val="24"/>
        </w:rPr>
        <w:t>H</w:t>
      </w:r>
      <w:r w:rsidR="002766D0">
        <w:rPr>
          <w:rFonts w:ascii="Cambria" w:hAnsi="Cambria" w:cs="Cambria"/>
          <w:b/>
          <w:bCs/>
          <w:color w:val="000000"/>
          <w:spacing w:val="-1"/>
          <w:sz w:val="24"/>
          <w:szCs w:val="24"/>
        </w:rPr>
        <w:t>AS</w:t>
      </w:r>
      <w:r w:rsidR="002766D0">
        <w:rPr>
          <w:rFonts w:ascii="Cambria" w:hAnsi="Cambria" w:cs="Cambria"/>
          <w:b/>
          <w:bCs/>
          <w:color w:val="000000"/>
          <w:sz w:val="24"/>
          <w:szCs w:val="24"/>
        </w:rPr>
        <w:t xml:space="preserve">IL </w:t>
      </w:r>
      <w:r w:rsidR="002766D0">
        <w:rPr>
          <w:rFonts w:ascii="Cambria" w:hAnsi="Cambria" w:cs="Cambria"/>
          <w:b/>
          <w:bCs/>
          <w:color w:val="000000"/>
          <w:spacing w:val="-1"/>
          <w:sz w:val="24"/>
          <w:szCs w:val="24"/>
        </w:rPr>
        <w:t>D</w:t>
      </w:r>
      <w:r w:rsidR="002766D0">
        <w:rPr>
          <w:rFonts w:ascii="Cambria" w:hAnsi="Cambria" w:cs="Cambria"/>
          <w:b/>
          <w:bCs/>
          <w:color w:val="000000"/>
          <w:sz w:val="24"/>
          <w:szCs w:val="24"/>
        </w:rPr>
        <w:t>AN</w:t>
      </w:r>
      <w:r w:rsidR="002766D0">
        <w:rPr>
          <w:rFonts w:ascii="Cambria" w:hAnsi="Cambria" w:cs="Cambria"/>
          <w:b/>
          <w:bCs/>
          <w:color w:val="000000"/>
          <w:spacing w:val="2"/>
          <w:sz w:val="24"/>
          <w:szCs w:val="24"/>
        </w:rPr>
        <w:t xml:space="preserve"> </w:t>
      </w:r>
      <w:r w:rsidR="002766D0">
        <w:rPr>
          <w:rFonts w:ascii="Cambria" w:hAnsi="Cambria" w:cs="Cambria"/>
          <w:b/>
          <w:bCs/>
          <w:color w:val="000000"/>
          <w:spacing w:val="-1"/>
          <w:sz w:val="24"/>
          <w:szCs w:val="24"/>
        </w:rPr>
        <w:t>P</w:t>
      </w:r>
      <w:r w:rsidR="002766D0">
        <w:rPr>
          <w:rFonts w:ascii="Cambria" w:hAnsi="Cambria" w:cs="Cambria"/>
          <w:b/>
          <w:bCs/>
          <w:color w:val="000000"/>
          <w:sz w:val="24"/>
          <w:szCs w:val="24"/>
        </w:rPr>
        <w:t>E</w:t>
      </w:r>
      <w:r w:rsidR="002766D0">
        <w:rPr>
          <w:rFonts w:ascii="Cambria" w:hAnsi="Cambria" w:cs="Cambria"/>
          <w:b/>
          <w:bCs/>
          <w:color w:val="000000"/>
          <w:spacing w:val="1"/>
          <w:sz w:val="24"/>
          <w:szCs w:val="24"/>
        </w:rPr>
        <w:t>M</w:t>
      </w:r>
      <w:r w:rsidR="002766D0">
        <w:rPr>
          <w:rFonts w:ascii="Cambria" w:hAnsi="Cambria" w:cs="Cambria"/>
          <w:b/>
          <w:bCs/>
          <w:color w:val="000000"/>
          <w:sz w:val="24"/>
          <w:szCs w:val="24"/>
        </w:rPr>
        <w:t>BA</w:t>
      </w:r>
      <w:r w:rsidR="002766D0">
        <w:rPr>
          <w:rFonts w:ascii="Cambria" w:hAnsi="Cambria" w:cs="Cambria"/>
          <w:b/>
          <w:bCs/>
          <w:color w:val="000000"/>
          <w:spacing w:val="-1"/>
          <w:sz w:val="24"/>
          <w:szCs w:val="24"/>
        </w:rPr>
        <w:t>H</w:t>
      </w:r>
      <w:r w:rsidR="002766D0">
        <w:rPr>
          <w:rFonts w:ascii="Cambria" w:hAnsi="Cambria" w:cs="Cambria"/>
          <w:b/>
          <w:bCs/>
          <w:color w:val="000000"/>
          <w:spacing w:val="2"/>
          <w:sz w:val="24"/>
          <w:szCs w:val="24"/>
        </w:rPr>
        <w:t>A</w:t>
      </w:r>
      <w:r w:rsidR="002766D0">
        <w:rPr>
          <w:rFonts w:ascii="Cambria" w:hAnsi="Cambria" w:cs="Cambria"/>
          <w:b/>
          <w:bCs/>
          <w:color w:val="000000"/>
          <w:spacing w:val="-1"/>
          <w:sz w:val="24"/>
          <w:szCs w:val="24"/>
        </w:rPr>
        <w:t>S</w:t>
      </w:r>
      <w:r w:rsidR="002766D0">
        <w:rPr>
          <w:rFonts w:ascii="Cambria" w:hAnsi="Cambria" w:cs="Cambria"/>
          <w:b/>
          <w:bCs/>
          <w:color w:val="000000"/>
          <w:sz w:val="24"/>
          <w:szCs w:val="24"/>
        </w:rPr>
        <w:t xml:space="preserve">AN </w:t>
      </w:r>
      <w:r w:rsidR="002766D0">
        <w:rPr>
          <w:rFonts w:ascii="Cambria" w:hAnsi="Cambria" w:cs="Cambria"/>
          <w:b/>
          <w:bCs/>
          <w:color w:val="000000"/>
          <w:spacing w:val="1"/>
          <w:sz w:val="24"/>
          <w:szCs w:val="24"/>
        </w:rPr>
        <w:t xml:space="preserve"> </w:t>
      </w:r>
    </w:p>
    <w:p w14:paraId="549AC66A" w14:textId="77777777" w:rsidR="008A59DE" w:rsidRPr="005C4C1B" w:rsidRDefault="008A59DE" w:rsidP="008B4371">
      <w:pPr>
        <w:spacing w:after="0"/>
        <w:ind w:firstLine="720"/>
        <w:jc w:val="both"/>
        <w:rPr>
          <w:rFonts w:ascii="Cambria" w:hAnsi="Cambria"/>
          <w:sz w:val="24"/>
          <w:szCs w:val="24"/>
        </w:rPr>
      </w:pPr>
      <w:proofErr w:type="gramStart"/>
      <w:r w:rsidRPr="005C4C1B">
        <w:rPr>
          <w:rFonts w:ascii="Cambria" w:hAnsi="Cambria"/>
          <w:sz w:val="24"/>
          <w:szCs w:val="24"/>
        </w:rPr>
        <w:t>Penelitian yang telah dilakukan adalah jenis penelitian pengembangan.</w:t>
      </w:r>
      <w:proofErr w:type="gramEnd"/>
      <w:r w:rsidRPr="005C4C1B">
        <w:rPr>
          <w:rFonts w:ascii="Cambria" w:hAnsi="Cambria"/>
          <w:sz w:val="24"/>
          <w:szCs w:val="24"/>
        </w:rPr>
        <w:t xml:space="preserve"> Dimana yang </w:t>
      </w:r>
      <w:proofErr w:type="gramStart"/>
      <w:r w:rsidRPr="005C4C1B">
        <w:rPr>
          <w:rFonts w:ascii="Cambria" w:hAnsi="Cambria"/>
          <w:sz w:val="24"/>
          <w:szCs w:val="24"/>
        </w:rPr>
        <w:t>akan</w:t>
      </w:r>
      <w:proofErr w:type="gramEnd"/>
      <w:r w:rsidRPr="005C4C1B">
        <w:rPr>
          <w:rFonts w:ascii="Cambria" w:hAnsi="Cambria"/>
          <w:sz w:val="24"/>
          <w:szCs w:val="24"/>
        </w:rPr>
        <w:t xml:space="preserve"> dikembangkan adalah perangkat pembelajaran berbasis Contoh lokal dalam permainan </w:t>
      </w:r>
      <w:r w:rsidRPr="005C4C1B">
        <w:rPr>
          <w:rFonts w:ascii="Cambria" w:hAnsi="Cambria"/>
          <w:i/>
          <w:sz w:val="24"/>
          <w:szCs w:val="24"/>
        </w:rPr>
        <w:t>Lolontup</w:t>
      </w:r>
      <w:r w:rsidRPr="005C4C1B">
        <w:rPr>
          <w:rFonts w:ascii="Cambria" w:hAnsi="Cambria"/>
          <w:sz w:val="24"/>
          <w:szCs w:val="24"/>
        </w:rPr>
        <w:t xml:space="preserve"> pada materi GLBB dan Gerak parabola.</w:t>
      </w:r>
    </w:p>
    <w:p w14:paraId="50BAB2BD" w14:textId="77777777" w:rsidR="008A59DE" w:rsidRPr="005C4C1B" w:rsidRDefault="008A59DE" w:rsidP="008B4371">
      <w:pPr>
        <w:pStyle w:val="ListParagraph"/>
        <w:numPr>
          <w:ilvl w:val="1"/>
          <w:numId w:val="1"/>
        </w:numPr>
        <w:ind w:left="360"/>
        <w:jc w:val="both"/>
        <w:rPr>
          <w:rFonts w:ascii="Cambria" w:hAnsi="Cambria" w:cs="Times New Roman"/>
          <w:sz w:val="24"/>
          <w:szCs w:val="24"/>
        </w:rPr>
      </w:pPr>
      <w:r w:rsidRPr="005C4C1B">
        <w:rPr>
          <w:rFonts w:ascii="Cambria" w:hAnsi="Cambria" w:cs="Times New Roman"/>
          <w:sz w:val="24"/>
          <w:szCs w:val="24"/>
        </w:rPr>
        <w:t>Analisis</w:t>
      </w:r>
    </w:p>
    <w:p w14:paraId="2567DB85" w14:textId="77777777" w:rsidR="008A59DE" w:rsidRPr="005C4C1B" w:rsidRDefault="008A59DE" w:rsidP="008A59DE">
      <w:pPr>
        <w:ind w:firstLine="720"/>
        <w:jc w:val="both"/>
        <w:rPr>
          <w:rFonts w:ascii="Cambria" w:hAnsi="Cambria"/>
          <w:sz w:val="24"/>
          <w:szCs w:val="24"/>
        </w:rPr>
      </w:pPr>
      <w:proofErr w:type="gramStart"/>
      <w:r w:rsidRPr="005C4C1B">
        <w:rPr>
          <w:rFonts w:ascii="Cambria" w:hAnsi="Cambria"/>
          <w:sz w:val="24"/>
          <w:szCs w:val="24"/>
        </w:rPr>
        <w:t>Ditahap ini dilakukan analisis terhadap materi dan kurikulum yang digunakan untuk kegiatan pembelajaran.</w:t>
      </w:r>
      <w:proofErr w:type="gramEnd"/>
      <w:r w:rsidRPr="005C4C1B">
        <w:rPr>
          <w:rFonts w:ascii="Cambria" w:hAnsi="Cambria"/>
          <w:sz w:val="24"/>
          <w:szCs w:val="24"/>
        </w:rPr>
        <w:t xml:space="preserve"> </w:t>
      </w:r>
      <w:proofErr w:type="gramStart"/>
      <w:r w:rsidRPr="005C4C1B">
        <w:rPr>
          <w:rFonts w:ascii="Cambria" w:hAnsi="Cambria"/>
          <w:sz w:val="24"/>
          <w:szCs w:val="24"/>
        </w:rPr>
        <w:t>Analisis kinerja bertujuan untuk menganalisis terhadap materi dan kurikulum yang digunakan.</w:t>
      </w:r>
      <w:proofErr w:type="gramEnd"/>
      <w:r w:rsidRPr="005C4C1B">
        <w:rPr>
          <w:rFonts w:ascii="Cambria" w:hAnsi="Cambria"/>
          <w:sz w:val="24"/>
          <w:szCs w:val="24"/>
        </w:rPr>
        <w:t xml:space="preserve"> Kegiatan utamanya adalah menganalisis perlunya pengembangan </w:t>
      </w:r>
      <w:proofErr w:type="gramStart"/>
      <w:r w:rsidRPr="005C4C1B">
        <w:rPr>
          <w:rFonts w:ascii="Cambria" w:hAnsi="Cambria"/>
          <w:sz w:val="24"/>
          <w:szCs w:val="24"/>
        </w:rPr>
        <w:t>model  pembelajaran</w:t>
      </w:r>
      <w:proofErr w:type="gramEnd"/>
      <w:r w:rsidRPr="005C4C1B">
        <w:rPr>
          <w:rFonts w:ascii="Cambria" w:hAnsi="Cambria"/>
          <w:sz w:val="24"/>
          <w:szCs w:val="24"/>
        </w:rPr>
        <w:t xml:space="preserve"> baru yang mudah dipahami oleh peserta didik. Dukungan fasilitas Contoh Lokal terutama pada pembuatan permainan </w:t>
      </w:r>
      <w:r w:rsidRPr="005C4C1B">
        <w:rPr>
          <w:rFonts w:ascii="Cambria" w:hAnsi="Cambria"/>
          <w:i/>
          <w:sz w:val="24"/>
          <w:szCs w:val="24"/>
        </w:rPr>
        <w:t>Lolontup</w:t>
      </w:r>
      <w:r w:rsidRPr="005C4C1B">
        <w:rPr>
          <w:rFonts w:ascii="Cambria" w:hAnsi="Cambria"/>
          <w:sz w:val="24"/>
          <w:szCs w:val="24"/>
        </w:rPr>
        <w:t xml:space="preserve"> di daerah Kecamatan Masama pada materi GLBB dan Gerak Parabola mudah ditemukan sehingga mempermuda guru untuk membimbing peserta didik melakukan percobaan dan penyelidikan guna meningkatkan pemahaman dan minat peserta didik untuk belajar terkhusus pada materi GLBB dan Gerak parabola.</w:t>
      </w:r>
    </w:p>
    <w:p w14:paraId="1C5D5582" w14:textId="77777777" w:rsidR="008A59DE" w:rsidRPr="005C4C1B" w:rsidRDefault="008A59DE" w:rsidP="008A59DE">
      <w:pPr>
        <w:ind w:firstLine="720"/>
        <w:jc w:val="both"/>
        <w:rPr>
          <w:rFonts w:ascii="Cambria" w:hAnsi="Cambria"/>
          <w:sz w:val="24"/>
          <w:szCs w:val="24"/>
        </w:rPr>
      </w:pPr>
      <w:r w:rsidRPr="005C4C1B">
        <w:rPr>
          <w:rFonts w:ascii="Cambria" w:hAnsi="Cambria"/>
          <w:sz w:val="24"/>
          <w:szCs w:val="24"/>
        </w:rPr>
        <w:t xml:space="preserve"> Analisis peserta didik merupakan cara untuk mengetahui kemampuan, latar belakang pengetahuan, bahasa yang digunakan, tingkat perkembangan </w:t>
      </w:r>
      <w:proofErr w:type="gramStart"/>
      <w:r w:rsidRPr="005C4C1B">
        <w:rPr>
          <w:rFonts w:ascii="Cambria" w:hAnsi="Cambria"/>
          <w:sz w:val="24"/>
          <w:szCs w:val="24"/>
        </w:rPr>
        <w:t>kognitif ,</w:t>
      </w:r>
      <w:proofErr w:type="gramEnd"/>
      <w:r w:rsidRPr="005C4C1B">
        <w:rPr>
          <w:rFonts w:ascii="Cambria" w:hAnsi="Cambria"/>
          <w:sz w:val="24"/>
          <w:szCs w:val="24"/>
        </w:rPr>
        <w:t xml:space="preserve"> dan kemampun berfikir kritis peserta didik yang akan menjadi kerangka acuan dalam menyusun materi pembelajaran. Karakteristik peserta didik yang akan dianalisis adalah peserta didik yang berada di SMAN 1 Masama kelas X. Menganalisis struktur isi merupakan struktur isi yang dilakukan dengan mencermati kurikulum 2013 SMA mata pelajaran Fisika materi GLBB dan Gerak Parabola. </w:t>
      </w:r>
    </w:p>
    <w:p w14:paraId="594169AF" w14:textId="33CEBF93" w:rsidR="008A59DE" w:rsidRPr="005C4C1B" w:rsidRDefault="008A59DE" w:rsidP="006E7BFB">
      <w:pPr>
        <w:ind w:firstLine="720"/>
        <w:jc w:val="both"/>
        <w:rPr>
          <w:rFonts w:ascii="Cambria" w:hAnsi="Cambria"/>
          <w:sz w:val="24"/>
          <w:szCs w:val="24"/>
        </w:rPr>
      </w:pPr>
      <w:r w:rsidRPr="005C4C1B">
        <w:rPr>
          <w:rFonts w:ascii="Cambria" w:hAnsi="Cambria"/>
          <w:sz w:val="24"/>
          <w:szCs w:val="24"/>
        </w:rPr>
        <w:t xml:space="preserve">Analisis kebutuhan ini dilakukan untuk menganalisis </w:t>
      </w:r>
      <w:proofErr w:type="gramStart"/>
      <w:r w:rsidRPr="005C4C1B">
        <w:rPr>
          <w:rFonts w:ascii="Cambria" w:hAnsi="Cambria"/>
          <w:sz w:val="24"/>
          <w:szCs w:val="24"/>
        </w:rPr>
        <w:t>apa</w:t>
      </w:r>
      <w:proofErr w:type="gramEnd"/>
      <w:r w:rsidRPr="005C4C1B">
        <w:rPr>
          <w:rFonts w:ascii="Cambria" w:hAnsi="Cambria"/>
          <w:sz w:val="24"/>
          <w:szCs w:val="24"/>
        </w:rPr>
        <w:t xml:space="preserve"> saja yang dibutuhkan untuk mengatasi permasalahan yang terdapat di sekolah. </w:t>
      </w:r>
      <w:proofErr w:type="gramStart"/>
      <w:r w:rsidRPr="005C4C1B">
        <w:rPr>
          <w:rFonts w:ascii="Cambria" w:hAnsi="Cambria"/>
          <w:sz w:val="24"/>
          <w:szCs w:val="24"/>
        </w:rPr>
        <w:t>Peneliti mengamati permasalahan dan menganalisis kelayakan dan syarat-syarat pengembangan model pembelajaran yang sesuai dengan kebutuhan peserta didik atau model pembelajaran yang cocok dengan menggunakan media pembelajaran berbasis Contoh Lokal.</w:t>
      </w:r>
      <w:proofErr w:type="gramEnd"/>
    </w:p>
    <w:p w14:paraId="3D804AEC" w14:textId="77777777" w:rsidR="008A59DE" w:rsidRPr="005C4C1B" w:rsidRDefault="008A59DE" w:rsidP="008A59DE">
      <w:pPr>
        <w:pStyle w:val="ListParagraph"/>
        <w:numPr>
          <w:ilvl w:val="1"/>
          <w:numId w:val="1"/>
        </w:numPr>
        <w:ind w:left="360"/>
        <w:jc w:val="both"/>
        <w:rPr>
          <w:rFonts w:ascii="Cambria" w:hAnsi="Cambria" w:cs="Times New Roman"/>
          <w:sz w:val="24"/>
          <w:szCs w:val="24"/>
        </w:rPr>
      </w:pPr>
      <w:r w:rsidRPr="005C4C1B">
        <w:rPr>
          <w:rFonts w:ascii="Cambria" w:eastAsia="Times New Roman" w:hAnsi="Cambria" w:cs="Times New Roman"/>
          <w:sz w:val="24"/>
          <w:szCs w:val="24"/>
        </w:rPr>
        <w:t>Desain (</w:t>
      </w:r>
      <w:r w:rsidRPr="005C4C1B">
        <w:rPr>
          <w:rFonts w:ascii="Cambria" w:eastAsia="Times New Roman" w:hAnsi="Cambria" w:cs="Times New Roman"/>
          <w:i/>
          <w:sz w:val="24"/>
          <w:szCs w:val="24"/>
        </w:rPr>
        <w:t>design</w:t>
      </w:r>
      <w:r w:rsidRPr="005C4C1B">
        <w:rPr>
          <w:rFonts w:ascii="Cambria" w:eastAsia="Times New Roman" w:hAnsi="Cambria" w:cs="Times New Roman"/>
          <w:sz w:val="24"/>
          <w:szCs w:val="24"/>
        </w:rPr>
        <w:t>)</w:t>
      </w:r>
    </w:p>
    <w:p w14:paraId="76A9C2BE" w14:textId="77777777" w:rsidR="006E7BFB" w:rsidRDefault="008A59DE" w:rsidP="008A59DE">
      <w:pPr>
        <w:ind w:firstLine="720"/>
        <w:jc w:val="both"/>
        <w:rPr>
          <w:rFonts w:ascii="Cambria" w:hAnsi="Cambria"/>
          <w:sz w:val="24"/>
          <w:szCs w:val="24"/>
        </w:rPr>
      </w:pPr>
      <w:r w:rsidRPr="005C4C1B">
        <w:rPr>
          <w:rFonts w:ascii="Cambria" w:hAnsi="Cambria"/>
          <w:sz w:val="24"/>
          <w:szCs w:val="24"/>
        </w:rPr>
        <w:t xml:space="preserve">Tahap ini masih bersifat konseptual dan </w:t>
      </w:r>
      <w:proofErr w:type="gramStart"/>
      <w:r w:rsidRPr="005C4C1B">
        <w:rPr>
          <w:rFonts w:ascii="Cambria" w:hAnsi="Cambria"/>
          <w:sz w:val="24"/>
          <w:szCs w:val="24"/>
        </w:rPr>
        <w:t>akan</w:t>
      </w:r>
      <w:proofErr w:type="gramEnd"/>
      <w:r w:rsidRPr="005C4C1B">
        <w:rPr>
          <w:rFonts w:ascii="Cambria" w:hAnsi="Cambria"/>
          <w:sz w:val="24"/>
          <w:szCs w:val="24"/>
        </w:rPr>
        <w:t xml:space="preserve"> mendasari proses pengembangan berikutnya. Tujuan tahap ini yaitu membuat rancangan awal perangkat pembelajaran yang akan dikembangkan antara lain silabus, RPP, LKPD, bahan ajar, dan instrument penilaian kompetensi sikap, pengetahuan dan keterampian. Tahap ini terdiri dari tiga langkah yaitu: </w:t>
      </w:r>
    </w:p>
    <w:p w14:paraId="5D9195F9" w14:textId="77777777" w:rsidR="006E7BFB" w:rsidRDefault="008A59DE" w:rsidP="008A59DE">
      <w:pPr>
        <w:ind w:firstLine="720"/>
        <w:jc w:val="both"/>
        <w:rPr>
          <w:rFonts w:ascii="Cambria" w:hAnsi="Cambria"/>
          <w:sz w:val="24"/>
          <w:szCs w:val="24"/>
        </w:rPr>
      </w:pPr>
      <w:r w:rsidRPr="005C4C1B">
        <w:rPr>
          <w:rFonts w:ascii="Cambria" w:hAnsi="Cambria"/>
          <w:sz w:val="24"/>
          <w:szCs w:val="24"/>
        </w:rPr>
        <w:t xml:space="preserve">(1) Penyusunan tes, Tes disusun berdasarkan analisis materi/kompetensi dasar, analisis tes kemampuan berfikir kritis yang dijabarkan dalam spesifikasi tujuan pembelajaran. Penilaian keterampilan dirancang sesuai dengan model pembelajaran yang digunakan yaitu model pengembangan inkuiri terbimbing, mulai dari tahap </w:t>
      </w:r>
      <w:proofErr w:type="gramStart"/>
      <w:r w:rsidRPr="005C4C1B">
        <w:rPr>
          <w:rFonts w:ascii="Cambria" w:hAnsi="Cambria"/>
          <w:sz w:val="24"/>
          <w:szCs w:val="24"/>
        </w:rPr>
        <w:t>perumusan  masalah</w:t>
      </w:r>
      <w:proofErr w:type="gramEnd"/>
      <w:r w:rsidRPr="005C4C1B">
        <w:rPr>
          <w:rFonts w:ascii="Cambria" w:hAnsi="Cambria"/>
          <w:sz w:val="24"/>
          <w:szCs w:val="24"/>
        </w:rPr>
        <w:t>, menyusun hipotesis, mengumpulkan data, menganalisis data, membuat kesimpulan. Tes kompetensi sikap dirancang dengan dalam lembar pengamatan sikap yang dilengkapi dengan kriteria penilaian meliputi sikap jujur</w:t>
      </w:r>
      <w:proofErr w:type="gramStart"/>
      <w:r w:rsidRPr="005C4C1B">
        <w:rPr>
          <w:rFonts w:ascii="Cambria" w:hAnsi="Cambria"/>
          <w:sz w:val="24"/>
          <w:szCs w:val="24"/>
        </w:rPr>
        <w:t>,disiplin</w:t>
      </w:r>
      <w:proofErr w:type="gramEnd"/>
      <w:r w:rsidRPr="005C4C1B">
        <w:rPr>
          <w:rFonts w:ascii="Cambria" w:hAnsi="Cambria"/>
          <w:sz w:val="24"/>
          <w:szCs w:val="24"/>
        </w:rPr>
        <w:t xml:space="preserve">, tanggung jawab, gotong royong, sopan santun, dan percaya diri; </w:t>
      </w:r>
    </w:p>
    <w:p w14:paraId="33320D48" w14:textId="77777777" w:rsidR="009D22D8" w:rsidRDefault="008A59DE" w:rsidP="008A59DE">
      <w:pPr>
        <w:ind w:firstLine="720"/>
        <w:jc w:val="both"/>
        <w:rPr>
          <w:rFonts w:ascii="Cambria" w:hAnsi="Cambria"/>
          <w:sz w:val="24"/>
          <w:szCs w:val="24"/>
        </w:rPr>
      </w:pPr>
      <w:r w:rsidRPr="005C4C1B">
        <w:rPr>
          <w:rFonts w:ascii="Cambria" w:hAnsi="Cambria"/>
          <w:sz w:val="24"/>
          <w:szCs w:val="24"/>
        </w:rPr>
        <w:lastRenderedPageBreak/>
        <w:t xml:space="preserve">(2) Pemilihan media dalam pelaksanaan pembelajaran menggunakan Contoh Lokal yang menggunakan model pembelajaran inkuiri terbimbing dengan pendekatan </w:t>
      </w:r>
      <w:r w:rsidRPr="005C4C1B">
        <w:rPr>
          <w:rFonts w:ascii="Cambria" w:hAnsi="Cambria"/>
          <w:i/>
          <w:sz w:val="24"/>
          <w:szCs w:val="24"/>
        </w:rPr>
        <w:t>scientific</w:t>
      </w:r>
      <w:r w:rsidRPr="005C4C1B">
        <w:rPr>
          <w:rFonts w:ascii="Cambria" w:hAnsi="Cambria"/>
          <w:sz w:val="24"/>
          <w:szCs w:val="24"/>
        </w:rPr>
        <w:t xml:space="preserve">. Media yang dapat digunakan dalam pembelajaran yakni LKPD berbasis Contoh Lokal dengan mengggunakan permainan </w:t>
      </w:r>
      <w:r w:rsidRPr="005C4C1B">
        <w:rPr>
          <w:rFonts w:ascii="Cambria" w:hAnsi="Cambria"/>
          <w:i/>
          <w:sz w:val="24"/>
          <w:szCs w:val="24"/>
        </w:rPr>
        <w:t>Lolontup</w:t>
      </w:r>
      <w:r w:rsidRPr="005C4C1B">
        <w:rPr>
          <w:rFonts w:ascii="Cambria" w:hAnsi="Cambria"/>
          <w:sz w:val="24"/>
          <w:szCs w:val="24"/>
        </w:rPr>
        <w:t xml:space="preserve">; </w:t>
      </w:r>
    </w:p>
    <w:p w14:paraId="7DC70C3C" w14:textId="5F1E9474" w:rsidR="008A59DE" w:rsidRPr="005C4C1B" w:rsidRDefault="008A59DE" w:rsidP="008A59DE">
      <w:pPr>
        <w:ind w:firstLine="720"/>
        <w:jc w:val="both"/>
        <w:rPr>
          <w:rFonts w:ascii="Cambria" w:hAnsi="Cambria"/>
          <w:sz w:val="24"/>
          <w:szCs w:val="24"/>
        </w:rPr>
      </w:pPr>
      <w:r w:rsidRPr="005C4C1B">
        <w:rPr>
          <w:rFonts w:ascii="Cambria" w:hAnsi="Cambria"/>
          <w:sz w:val="24"/>
          <w:szCs w:val="24"/>
        </w:rPr>
        <w:t xml:space="preserve">(3) Pemilihan format, kegiatan pada tahap ini pemilihan format untuk merancang pembelajaran berdasarkan peraturan menteri pendidikan dan kebudayaan nomor 22 tahun 2016. </w:t>
      </w:r>
      <w:proofErr w:type="gramStart"/>
      <w:r w:rsidRPr="005C4C1B">
        <w:rPr>
          <w:rFonts w:ascii="Cambria" w:hAnsi="Cambria"/>
          <w:sz w:val="24"/>
          <w:szCs w:val="24"/>
        </w:rPr>
        <w:t>Penyusunan Silabus dan RPP disesuaikan pendekatan pembelajaran yang digunakan.</w:t>
      </w:r>
      <w:proofErr w:type="gramEnd"/>
    </w:p>
    <w:p w14:paraId="582D4518" w14:textId="77777777" w:rsidR="008A59DE" w:rsidRPr="005C4C1B" w:rsidRDefault="008A59DE" w:rsidP="008A59DE">
      <w:pPr>
        <w:pStyle w:val="ListParagraph"/>
        <w:numPr>
          <w:ilvl w:val="1"/>
          <w:numId w:val="1"/>
        </w:numPr>
        <w:ind w:left="360"/>
        <w:jc w:val="both"/>
        <w:rPr>
          <w:rFonts w:ascii="Cambria" w:hAnsi="Cambria" w:cs="Times New Roman"/>
          <w:sz w:val="24"/>
          <w:szCs w:val="24"/>
        </w:rPr>
      </w:pPr>
      <w:r w:rsidRPr="005C4C1B">
        <w:rPr>
          <w:rFonts w:ascii="Cambria" w:eastAsia="Times New Roman" w:hAnsi="Cambria" w:cs="Times New Roman"/>
          <w:sz w:val="24"/>
          <w:szCs w:val="24"/>
        </w:rPr>
        <w:t>Implementasi (</w:t>
      </w:r>
      <w:r w:rsidRPr="005C4C1B">
        <w:rPr>
          <w:rFonts w:ascii="Cambria" w:eastAsia="Times New Roman" w:hAnsi="Cambria" w:cs="Times New Roman"/>
          <w:i/>
          <w:sz w:val="24"/>
          <w:szCs w:val="24"/>
        </w:rPr>
        <w:t>implementation</w:t>
      </w:r>
      <w:r w:rsidRPr="005C4C1B">
        <w:rPr>
          <w:rFonts w:ascii="Cambria" w:eastAsia="Times New Roman" w:hAnsi="Cambria" w:cs="Times New Roman"/>
          <w:sz w:val="24"/>
          <w:szCs w:val="24"/>
        </w:rPr>
        <w:t>)</w:t>
      </w:r>
    </w:p>
    <w:p w14:paraId="5BC087C1" w14:textId="77777777" w:rsidR="008A59DE" w:rsidRPr="005C4C1B" w:rsidRDefault="008A59DE" w:rsidP="008A59DE">
      <w:pPr>
        <w:ind w:firstLine="720"/>
        <w:jc w:val="both"/>
        <w:rPr>
          <w:rFonts w:ascii="Cambria" w:hAnsi="Cambria"/>
          <w:sz w:val="24"/>
          <w:szCs w:val="24"/>
        </w:rPr>
      </w:pPr>
      <w:proofErr w:type="gramStart"/>
      <w:r w:rsidRPr="005C4C1B">
        <w:rPr>
          <w:rFonts w:ascii="Cambria" w:hAnsi="Cambria"/>
          <w:sz w:val="24"/>
          <w:szCs w:val="24"/>
        </w:rPr>
        <w:t>Selama implementasi, rancangan desain yang telah dikembangkan diterapkan pada kondisi yang sebenarnya.</w:t>
      </w:r>
      <w:proofErr w:type="gramEnd"/>
      <w:r w:rsidRPr="005C4C1B">
        <w:rPr>
          <w:rFonts w:ascii="Cambria" w:hAnsi="Cambria"/>
          <w:sz w:val="24"/>
          <w:szCs w:val="24"/>
        </w:rPr>
        <w:t xml:space="preserve"> </w:t>
      </w:r>
      <w:proofErr w:type="gramStart"/>
      <w:r w:rsidRPr="005C4C1B">
        <w:rPr>
          <w:rFonts w:ascii="Cambria" w:hAnsi="Cambria"/>
          <w:sz w:val="24"/>
          <w:szCs w:val="24"/>
        </w:rPr>
        <w:t>Merancang perangkat pembelajaran dan metode yang telah dikembangkan pada situasi yang nyata seperti untuk menguji kepraktisan dan keefektifan perangkat pembelajaran tersebut.</w:t>
      </w:r>
      <w:proofErr w:type="gramEnd"/>
    </w:p>
    <w:p w14:paraId="0424CF62" w14:textId="77777777" w:rsidR="008A59DE" w:rsidRPr="005C4C1B" w:rsidRDefault="008A59DE" w:rsidP="008A59DE">
      <w:pPr>
        <w:pStyle w:val="ListParagraph"/>
        <w:numPr>
          <w:ilvl w:val="1"/>
          <w:numId w:val="1"/>
        </w:numPr>
        <w:ind w:left="360"/>
        <w:jc w:val="both"/>
        <w:rPr>
          <w:rFonts w:ascii="Cambria" w:hAnsi="Cambria" w:cs="Times New Roman"/>
          <w:sz w:val="24"/>
          <w:szCs w:val="24"/>
        </w:rPr>
      </w:pPr>
      <w:r w:rsidRPr="005C4C1B">
        <w:rPr>
          <w:rFonts w:ascii="Cambria" w:eastAsia="Times New Roman" w:hAnsi="Cambria" w:cs="Times New Roman"/>
          <w:sz w:val="24"/>
          <w:szCs w:val="24"/>
        </w:rPr>
        <w:t>Evaluasi (</w:t>
      </w:r>
      <w:r w:rsidRPr="005C4C1B">
        <w:rPr>
          <w:rFonts w:ascii="Cambria" w:eastAsia="Times New Roman" w:hAnsi="Cambria" w:cs="Times New Roman"/>
          <w:i/>
          <w:sz w:val="24"/>
          <w:szCs w:val="24"/>
        </w:rPr>
        <w:t>evaluation</w:t>
      </w:r>
      <w:r w:rsidRPr="005C4C1B">
        <w:rPr>
          <w:rFonts w:ascii="Cambria" w:eastAsia="Times New Roman" w:hAnsi="Cambria" w:cs="Times New Roman"/>
          <w:sz w:val="24"/>
          <w:szCs w:val="24"/>
        </w:rPr>
        <w:t>)</w:t>
      </w:r>
    </w:p>
    <w:p w14:paraId="13349508" w14:textId="77777777" w:rsidR="008A59DE" w:rsidRPr="005C4C1B" w:rsidRDefault="008A59DE" w:rsidP="008A59DE">
      <w:pPr>
        <w:ind w:firstLine="360"/>
        <w:jc w:val="both"/>
        <w:rPr>
          <w:rFonts w:ascii="Cambria" w:hAnsi="Cambria"/>
          <w:sz w:val="24"/>
          <w:szCs w:val="24"/>
        </w:rPr>
      </w:pPr>
      <w:proofErr w:type="gramStart"/>
      <w:r w:rsidRPr="005C4C1B">
        <w:rPr>
          <w:rFonts w:ascii="Cambria" w:hAnsi="Cambria"/>
          <w:sz w:val="24"/>
          <w:szCs w:val="24"/>
        </w:rPr>
        <w:t>Hasil evaluasi adalah untuk memberi umpan balik kepada peserta didik, kemudian merevisi kembali dan dibuat sesuai kebutuhan yang belum dapat dipenuhi oleh peserta didik.</w:t>
      </w:r>
      <w:proofErr w:type="gramEnd"/>
    </w:p>
    <w:p w14:paraId="634610BF" w14:textId="77777777" w:rsidR="008A59DE" w:rsidRPr="005C4C1B" w:rsidRDefault="008A59DE" w:rsidP="008A59DE">
      <w:pPr>
        <w:pStyle w:val="ListParagraph"/>
        <w:numPr>
          <w:ilvl w:val="1"/>
          <w:numId w:val="1"/>
        </w:numPr>
        <w:ind w:left="360"/>
        <w:jc w:val="both"/>
        <w:rPr>
          <w:rFonts w:ascii="Cambria" w:eastAsia="Times New Roman" w:hAnsi="Cambria" w:cs="Times New Roman"/>
          <w:sz w:val="24"/>
          <w:szCs w:val="24"/>
        </w:rPr>
      </w:pPr>
      <w:r w:rsidRPr="005C4C1B">
        <w:rPr>
          <w:rFonts w:ascii="Cambria" w:eastAsia="Times New Roman" w:hAnsi="Cambria" w:cs="Times New Roman"/>
          <w:sz w:val="24"/>
          <w:szCs w:val="24"/>
        </w:rPr>
        <w:t>Validitas</w:t>
      </w:r>
    </w:p>
    <w:p w14:paraId="11FD5C1C" w14:textId="65D78837" w:rsidR="008A59DE" w:rsidRPr="005C4C1B" w:rsidRDefault="009D22D8" w:rsidP="008A59DE">
      <w:pPr>
        <w:spacing w:after="120"/>
        <w:ind w:firstLine="450"/>
        <w:jc w:val="both"/>
        <w:rPr>
          <w:rFonts w:ascii="Cambria" w:hAnsi="Cambria"/>
          <w:sz w:val="24"/>
          <w:szCs w:val="24"/>
        </w:rPr>
      </w:pPr>
      <w:r>
        <w:rPr>
          <w:noProof/>
        </w:rPr>
        <mc:AlternateContent>
          <mc:Choice Requires="wpg">
            <w:drawing>
              <wp:anchor distT="0" distB="0" distL="114300" distR="114300" simplePos="0" relativeHeight="251667456" behindDoc="1" locked="0" layoutInCell="0" allowOverlap="1" wp14:anchorId="1F731767" wp14:editId="7E58EE70">
                <wp:simplePos x="0" y="0"/>
                <wp:positionH relativeFrom="page">
                  <wp:posOffset>975995</wp:posOffset>
                </wp:positionH>
                <wp:positionV relativeFrom="paragraph">
                  <wp:posOffset>4775720</wp:posOffset>
                </wp:positionV>
                <wp:extent cx="5440045" cy="228600"/>
                <wp:effectExtent l="0" t="0" r="0" b="0"/>
                <wp:wrapNone/>
                <wp:docPr id="35974031" nam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0045" cy="228600"/>
                          <a:chOff x="1679" y="934"/>
                          <a:chExt cx="8567" cy="360"/>
                        </a:xfrm>
                      </wpg:grpSpPr>
                      <wps:wsp>
                        <wps:cNvPr id="1607667007" name=" 40"/>
                        <wps:cNvSpPr>
                          <a:spLocks/>
                        </wps:cNvSpPr>
                        <wps:spPr bwMode="auto">
                          <a:xfrm>
                            <a:off x="1702" y="978"/>
                            <a:ext cx="686" cy="0"/>
                          </a:xfrm>
                          <a:custGeom>
                            <a:avLst/>
                            <a:gdLst>
                              <a:gd name="T0" fmla="*/ 0 w 686"/>
                              <a:gd name="T1" fmla="*/ 686 w 686"/>
                            </a:gdLst>
                            <a:ahLst/>
                            <a:cxnLst>
                              <a:cxn ang="0">
                                <a:pos x="T0" y="0"/>
                              </a:cxn>
                              <a:cxn ang="0">
                                <a:pos x="T1" y="0"/>
                              </a:cxn>
                            </a:cxnLst>
                            <a:rect l="0" t="0" r="r" b="b"/>
                            <a:pathLst>
                              <a:path w="686">
                                <a:moveTo>
                                  <a:pt x="0" y="0"/>
                                </a:moveTo>
                                <a:lnTo>
                                  <a:pt x="686" y="0"/>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59777" name=" 41"/>
                        <wps:cNvSpPr>
                          <a:spLocks/>
                        </wps:cNvSpPr>
                        <wps:spPr bwMode="auto">
                          <a:xfrm>
                            <a:off x="2431" y="978"/>
                            <a:ext cx="7792" cy="0"/>
                          </a:xfrm>
                          <a:custGeom>
                            <a:avLst/>
                            <a:gdLst>
                              <a:gd name="T0" fmla="*/ 0 w 7792"/>
                              <a:gd name="T1" fmla="*/ 7791 w 7792"/>
                            </a:gdLst>
                            <a:ahLst/>
                            <a:cxnLst>
                              <a:cxn ang="0">
                                <a:pos x="T0" y="0"/>
                              </a:cxn>
                              <a:cxn ang="0">
                                <a:pos x="T1" y="0"/>
                              </a:cxn>
                            </a:cxnLst>
                            <a:rect l="0" t="0" r="r" b="b"/>
                            <a:pathLst>
                              <a:path w="7792">
                                <a:moveTo>
                                  <a:pt x="0" y="0"/>
                                </a:moveTo>
                                <a:lnTo>
                                  <a:pt x="7791" y="0"/>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687618" name=" 42"/>
                        <wps:cNvSpPr>
                          <a:spLocks/>
                        </wps:cNvSpPr>
                        <wps:spPr bwMode="auto">
                          <a:xfrm>
                            <a:off x="2410" y="957"/>
                            <a:ext cx="0" cy="314"/>
                          </a:xfrm>
                          <a:custGeom>
                            <a:avLst/>
                            <a:gdLst>
                              <a:gd name="T0" fmla="*/ 0 h 314"/>
                              <a:gd name="T1" fmla="*/ 314 h 314"/>
                            </a:gdLst>
                            <a:ahLst/>
                            <a:cxnLst>
                              <a:cxn ang="0">
                                <a:pos x="0" y="T0"/>
                              </a:cxn>
                              <a:cxn ang="0">
                                <a:pos x="0" y="T1"/>
                              </a:cxn>
                            </a:cxnLst>
                            <a:rect l="0" t="0" r="r" b="b"/>
                            <a:pathLst>
                              <a:path h="314">
                                <a:moveTo>
                                  <a:pt x="0" y="0"/>
                                </a:moveTo>
                                <a:lnTo>
                                  <a:pt x="0" y="314"/>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1B5675D4" id=" 39" o:spid="_x0000_s1026" style="position:absolute;margin-left:76.85pt;margin-top:376.05pt;width:428.35pt;height:18pt;z-index:-251649024;mso-position-horizontal-relative:page" coordorigin="1679,934" coordsize="856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" o:allowincell="f">
                <v:shape id=" 40" o:spid="_x0000_s1027" style="position:absolute;left:1702;top:978;width:686;height:0;visibility:visible;mso-wrap-style:square;v-text-anchor:top" coordsize="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" path="m,l686,e" filled="f" strokecolor="gray" strokeweight=".79725mm">
                  <v:path arrowok="t" o:connecttype="custom" o:connectlocs="0,0;686,0" o:connectangles="0,0"/>
                </v:shape>
                <v:shape id=" 41" o:spid="_x0000_s1028" style="position:absolute;left:2431;top:978;width:7792;height:0;visibility:visible;mso-wrap-style:square;v-text-anchor:top" coordsize="7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" path="m,l7791,e" filled="f" strokecolor="gray" strokeweight=".79725mm">
                  <v:path arrowok="t" o:connecttype="custom" o:connectlocs="0,0;7791,0" o:connectangles="0,0"/>
                </v:shape>
                <v:shape id=" 42" o:spid="_x0000_s1029" style="position:absolute;left:2410;top:957;width:0;height:314;visibility:visible;mso-wrap-style:square;v-text-anchor:top" coordsize="0,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" path="m,l,314e" filled="f" strokecolor="gray" strokeweight=".79725mm">
                  <v:path arrowok="t" o:connecttype="custom" o:connectlocs="0,0;0,314" o:connectangles="0,0"/>
                </v:shape>
                <w10:wrap anchorx="page"/>
              </v:group>
            </w:pict>
          </mc:Fallback>
        </mc:AlternateContent>
      </w:r>
      <w:proofErr w:type="gramStart"/>
      <w:r w:rsidR="008A59DE" w:rsidRPr="005C4C1B">
        <w:rPr>
          <w:rFonts w:ascii="Cambria" w:hAnsi="Cambria"/>
          <w:sz w:val="24"/>
          <w:szCs w:val="24"/>
          <w:lang w:eastAsia="id-ID"/>
        </w:rPr>
        <w:t>Validitas perangkat pembelajaran berbasis Contoh Lokal ditentukan melalui validasi ahli.</w:t>
      </w:r>
      <w:proofErr w:type="gramEnd"/>
      <w:r w:rsidR="008A59DE" w:rsidRPr="005C4C1B">
        <w:rPr>
          <w:rFonts w:ascii="Cambria" w:hAnsi="Cambria"/>
          <w:sz w:val="24"/>
          <w:szCs w:val="24"/>
          <w:lang w:eastAsia="id-ID"/>
        </w:rPr>
        <w:t xml:space="preserve"> Dalam penelitian ini yang </w:t>
      </w:r>
      <w:proofErr w:type="gramStart"/>
      <w:r w:rsidR="008A59DE" w:rsidRPr="005C4C1B">
        <w:rPr>
          <w:rFonts w:ascii="Cambria" w:hAnsi="Cambria"/>
          <w:sz w:val="24"/>
          <w:szCs w:val="24"/>
          <w:lang w:eastAsia="id-ID"/>
        </w:rPr>
        <w:t>akan</w:t>
      </w:r>
      <w:proofErr w:type="gramEnd"/>
      <w:r w:rsidR="008A59DE" w:rsidRPr="005C4C1B">
        <w:rPr>
          <w:rFonts w:ascii="Cambria" w:hAnsi="Cambria"/>
          <w:sz w:val="24"/>
          <w:szCs w:val="24"/>
          <w:lang w:eastAsia="id-ID"/>
        </w:rPr>
        <w:t xml:space="preserve"> jadi validator ahli ada lima orang validator dari dosen Jurusan Fisika UNG. </w:t>
      </w:r>
      <w:proofErr w:type="gramStart"/>
      <w:r w:rsidR="008A59DE" w:rsidRPr="005C4C1B">
        <w:rPr>
          <w:rFonts w:ascii="Cambria" w:hAnsi="Cambria"/>
          <w:sz w:val="24"/>
          <w:szCs w:val="24"/>
          <w:lang w:eastAsia="id-ID"/>
        </w:rPr>
        <w:t>Validasi perangkat pembelajaran ini memuat beberapa parameter penilaian yakni parameter penilaian dari segi konstruksi, isi dan bahasa, keterbacaan dan penampilan.</w:t>
      </w:r>
      <w:proofErr w:type="gramEnd"/>
      <w:r w:rsidR="008A59DE" w:rsidRPr="005C4C1B">
        <w:rPr>
          <w:rFonts w:ascii="Cambria" w:hAnsi="Cambria"/>
          <w:sz w:val="24"/>
          <w:szCs w:val="24"/>
          <w:lang w:eastAsia="id-ID"/>
        </w:rPr>
        <w:t xml:space="preserve"> Lembar validasi yang akan divalidasi meliputi (1) lembar validasi silabus; (2) lembar validasi Rencana Pelaksanaan Pembelajaran (RPP); (3) lembar validasi bahan ajar; (4) lembar validasi Lembar Kerja Peserta Didik (LKPD); dan (5) lembar validasi instrument penilaian kompetensi sikap, pengetahuan dan keterampilan. </w:t>
      </w:r>
      <w:r w:rsidR="008A59DE" w:rsidRPr="005C4C1B">
        <w:rPr>
          <w:rFonts w:ascii="Cambria" w:hAnsi="Cambria"/>
          <w:sz w:val="24"/>
          <w:szCs w:val="24"/>
        </w:rPr>
        <w:t xml:space="preserve"> Pada lembar penilaian silabus, validator 1-5 menyatakan silabus yang dikembangkan dapat digunakan dengan revisi kecil, dengan memperbaiki keterbacaan dalam silabus tersebut, sedangkan validator 2 menyatakan baik dan dapat digunakan tanpa revisi. Penilaian validator 1 sampai validator 5 pada RPP yang dikembangkan mencakup 2 kali pertemuan dinyatakan dapat digunakan dengan revisi kecil dengan menambahkan kegiatan peserta didik pada langkah-langkah kegiatan pembelajaran. </w:t>
      </w:r>
      <w:proofErr w:type="gramStart"/>
      <w:r w:rsidR="008A59DE" w:rsidRPr="005C4C1B">
        <w:rPr>
          <w:rFonts w:ascii="Cambria" w:hAnsi="Cambria"/>
          <w:sz w:val="24"/>
          <w:szCs w:val="24"/>
        </w:rPr>
        <w:t>Penilaian bahan ajar yang dinilai oleh validator 1 sampai validator 5 pada umumnya menyatakan dapat digunakan dengan revisi kecil.</w:t>
      </w:r>
      <w:proofErr w:type="gramEnd"/>
      <w:r w:rsidR="008A59DE" w:rsidRPr="005C4C1B">
        <w:rPr>
          <w:rFonts w:ascii="Cambria" w:hAnsi="Cambria"/>
          <w:sz w:val="24"/>
          <w:szCs w:val="24"/>
        </w:rPr>
        <w:t xml:space="preserve"> </w:t>
      </w:r>
      <w:proofErr w:type="gramStart"/>
      <w:r w:rsidR="008A59DE" w:rsidRPr="005C4C1B">
        <w:rPr>
          <w:rFonts w:ascii="Cambria" w:hAnsi="Cambria"/>
          <w:sz w:val="24"/>
          <w:szCs w:val="24"/>
        </w:rPr>
        <w:t>Penilian validator 1 sampai validator 5 pada LKPD dengan mengguakan model pembelajaran inkuiri terbimbing yang dikembangkan mencakup 2 kali pertemuan dinyatakan dapat digunakan dengan revisi kecil.</w:t>
      </w:r>
      <w:proofErr w:type="gramEnd"/>
      <w:r w:rsidR="008A59DE" w:rsidRPr="005C4C1B">
        <w:rPr>
          <w:rFonts w:ascii="Cambria" w:hAnsi="Cambria"/>
          <w:sz w:val="24"/>
          <w:szCs w:val="24"/>
        </w:rPr>
        <w:t xml:space="preserve"> </w:t>
      </w:r>
      <w:proofErr w:type="gramStart"/>
      <w:r w:rsidR="008A59DE" w:rsidRPr="005C4C1B">
        <w:rPr>
          <w:rFonts w:ascii="Cambria" w:hAnsi="Cambria"/>
          <w:sz w:val="24"/>
          <w:szCs w:val="24"/>
        </w:rPr>
        <w:t>Berdasarkan penilian validator 1 sampai validator 5 pada tes kemampuan berfikir kritis yang dikembangkan dinyatakan dapat digunakan dengan revisi kecil.</w:t>
      </w:r>
      <w:proofErr w:type="gramEnd"/>
      <w:r w:rsidR="008A59DE" w:rsidRPr="005C4C1B">
        <w:rPr>
          <w:rFonts w:ascii="Cambria" w:hAnsi="Cambria"/>
          <w:sz w:val="24"/>
          <w:szCs w:val="24"/>
        </w:rPr>
        <w:t xml:space="preserve"> </w:t>
      </w:r>
      <w:proofErr w:type="gramStart"/>
      <w:r w:rsidR="008A59DE" w:rsidRPr="005C4C1B">
        <w:rPr>
          <w:rFonts w:ascii="Cambria" w:hAnsi="Cambria"/>
          <w:sz w:val="24"/>
          <w:szCs w:val="24"/>
        </w:rPr>
        <w:t>Instrumen penilaian yang divalidasi adalah penilaian sikap.</w:t>
      </w:r>
      <w:proofErr w:type="gramEnd"/>
      <w:r w:rsidR="008A59DE" w:rsidRPr="005C4C1B">
        <w:rPr>
          <w:rFonts w:ascii="Cambria" w:hAnsi="Cambria"/>
          <w:sz w:val="24"/>
          <w:szCs w:val="24"/>
        </w:rPr>
        <w:t xml:space="preserve"> Penilaian kognitif atau pengetahuan yang digunkan peneliti adalah tes kemampuan berfikir kritis berupa tes uraian (essay) yang terdiri dari 5 nomor butir soal, yang </w:t>
      </w:r>
      <w:r w:rsidR="008A59DE" w:rsidRPr="005C4C1B">
        <w:rPr>
          <w:rFonts w:ascii="Cambria" w:hAnsi="Cambria"/>
          <w:sz w:val="24"/>
          <w:szCs w:val="24"/>
        </w:rPr>
        <w:lastRenderedPageBreak/>
        <w:t xml:space="preserve">dilengkapi dengan kisi-kisi tes kemampuan berfikir kritis serta </w:t>
      </w:r>
      <w:r w:rsidR="008A59DE" w:rsidRPr="005C4C1B">
        <w:rPr>
          <w:rFonts w:ascii="Cambria" w:hAnsi="Cambria"/>
          <w:i/>
          <w:sz w:val="24"/>
          <w:szCs w:val="24"/>
        </w:rPr>
        <w:t xml:space="preserve">marking scheme </w:t>
      </w:r>
      <w:r w:rsidR="008A59DE" w:rsidRPr="005C4C1B">
        <w:rPr>
          <w:rFonts w:ascii="Cambria" w:hAnsi="Cambria"/>
          <w:sz w:val="24"/>
          <w:szCs w:val="24"/>
        </w:rPr>
        <w:t xml:space="preserve">yang merupakan penyekoran tiap butir soal. </w:t>
      </w:r>
    </w:p>
    <w:p w14:paraId="3FC36727" w14:textId="77777777" w:rsidR="008A59DE" w:rsidRPr="005C4C1B" w:rsidRDefault="008A59DE" w:rsidP="008A59DE">
      <w:pPr>
        <w:pStyle w:val="ListParagraph"/>
        <w:numPr>
          <w:ilvl w:val="1"/>
          <w:numId w:val="1"/>
        </w:numPr>
        <w:ind w:left="360"/>
        <w:jc w:val="both"/>
        <w:rPr>
          <w:rFonts w:ascii="Cambria" w:eastAsia="Times New Roman" w:hAnsi="Cambria" w:cs="Times New Roman"/>
          <w:sz w:val="24"/>
          <w:szCs w:val="24"/>
        </w:rPr>
      </w:pPr>
      <w:r w:rsidRPr="005C4C1B">
        <w:rPr>
          <w:rFonts w:ascii="Cambria" w:eastAsia="Times New Roman" w:hAnsi="Cambria" w:cs="Times New Roman"/>
          <w:sz w:val="24"/>
          <w:szCs w:val="24"/>
        </w:rPr>
        <w:t>Kepraktisan</w:t>
      </w:r>
    </w:p>
    <w:p w14:paraId="6341ECD4" w14:textId="7CA5D705" w:rsidR="008A59DE" w:rsidRPr="005C4C1B" w:rsidRDefault="008A59DE" w:rsidP="00383F30">
      <w:pPr>
        <w:ind w:firstLine="720"/>
        <w:jc w:val="both"/>
        <w:rPr>
          <w:rFonts w:ascii="Cambria" w:hAnsi="Cambria"/>
          <w:sz w:val="24"/>
          <w:szCs w:val="24"/>
        </w:rPr>
      </w:pPr>
      <w:r w:rsidRPr="005C4C1B">
        <w:rPr>
          <w:rFonts w:ascii="Cambria" w:hAnsi="Cambria"/>
          <w:sz w:val="24"/>
          <w:szCs w:val="24"/>
        </w:rPr>
        <w:t xml:space="preserve">Kepraktisan perangkat pembelajaran yang dikembangkan dapat diperoleh melalui hasil wawancara guru, peserta didik dan hasil observasi keterlaksanaan proses pembelajaran. Hasil wawancara guru fisika di SMAN 1 Masama adalah silabus, RPP, bahan ajar, LKPD, Tes kemampuan berfikir kritis, penggunaan permainan </w:t>
      </w:r>
      <w:r w:rsidRPr="005C4C1B">
        <w:rPr>
          <w:rFonts w:ascii="Cambria" w:hAnsi="Cambria"/>
          <w:i/>
          <w:sz w:val="24"/>
          <w:szCs w:val="24"/>
        </w:rPr>
        <w:t>Lolontup</w:t>
      </w:r>
      <w:r w:rsidRPr="005C4C1B">
        <w:rPr>
          <w:rFonts w:ascii="Cambria" w:hAnsi="Cambria"/>
          <w:sz w:val="24"/>
          <w:szCs w:val="24"/>
        </w:rPr>
        <w:t xml:space="preserve"> dalam Contoh lokal dapat dilihat pada tabel berikut:</w:t>
      </w:r>
    </w:p>
    <w:p w14:paraId="73276E09" w14:textId="77777777" w:rsidR="008A59DE" w:rsidRPr="005C4C1B" w:rsidRDefault="008A59DE" w:rsidP="008A59DE">
      <w:pPr>
        <w:spacing w:after="120"/>
        <w:jc w:val="center"/>
        <w:rPr>
          <w:rFonts w:ascii="Cambria" w:hAnsi="Cambria"/>
          <w:sz w:val="24"/>
          <w:szCs w:val="24"/>
        </w:rPr>
      </w:pPr>
      <w:proofErr w:type="gramStart"/>
      <w:r w:rsidRPr="005C4C1B">
        <w:rPr>
          <w:rFonts w:ascii="Cambria" w:hAnsi="Cambria"/>
          <w:sz w:val="24"/>
          <w:szCs w:val="24"/>
        </w:rPr>
        <w:t>Tabel 1.</w:t>
      </w:r>
      <w:proofErr w:type="gramEnd"/>
      <w:r w:rsidRPr="005C4C1B">
        <w:rPr>
          <w:rFonts w:ascii="Cambria" w:hAnsi="Cambria"/>
          <w:sz w:val="24"/>
          <w:szCs w:val="24"/>
        </w:rPr>
        <w:t xml:space="preserve"> Hasil wawancara guru</w:t>
      </w:r>
    </w:p>
    <w:tbl>
      <w:tblPr>
        <w:tblStyle w:val="TableGrid"/>
        <w:tblW w:w="0" w:type="auto"/>
        <w:tblInd w:w="17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410"/>
      </w:tblGrid>
      <w:tr w:rsidR="008A59DE" w:rsidRPr="005C4C1B" w14:paraId="47C40D87" w14:textId="77777777" w:rsidTr="00E33255">
        <w:trPr>
          <w:trHeight w:val="683"/>
        </w:trPr>
        <w:tc>
          <w:tcPr>
            <w:tcW w:w="2070" w:type="dxa"/>
            <w:tcBorders>
              <w:bottom w:val="single" w:sz="4" w:space="0" w:color="auto"/>
            </w:tcBorders>
            <w:vAlign w:val="center"/>
          </w:tcPr>
          <w:p w14:paraId="4AB5341F" w14:textId="77777777" w:rsidR="008A59DE" w:rsidRPr="005C4C1B" w:rsidRDefault="008A59DE" w:rsidP="00383F30">
            <w:pPr>
              <w:spacing w:after="0"/>
              <w:jc w:val="center"/>
              <w:rPr>
                <w:rFonts w:ascii="Cambria" w:eastAsia="Times New Roman" w:hAnsi="Cambria" w:cs="Times New Roman"/>
                <w:b/>
                <w:sz w:val="24"/>
                <w:szCs w:val="24"/>
              </w:rPr>
            </w:pPr>
            <w:r w:rsidRPr="005C4C1B">
              <w:rPr>
                <w:rFonts w:ascii="Cambria" w:eastAsia="Times New Roman" w:hAnsi="Cambria" w:cs="Times New Roman"/>
                <w:b/>
                <w:sz w:val="24"/>
                <w:szCs w:val="24"/>
              </w:rPr>
              <w:t>Perngkat Pembelajaran</w:t>
            </w:r>
          </w:p>
        </w:tc>
        <w:tc>
          <w:tcPr>
            <w:tcW w:w="4410" w:type="dxa"/>
            <w:tcBorders>
              <w:bottom w:val="single" w:sz="4" w:space="0" w:color="auto"/>
            </w:tcBorders>
            <w:vAlign w:val="center"/>
          </w:tcPr>
          <w:p w14:paraId="249D75FC" w14:textId="77777777" w:rsidR="008A59DE" w:rsidRPr="005C4C1B" w:rsidRDefault="008A59DE" w:rsidP="00383F30">
            <w:pPr>
              <w:spacing w:after="0"/>
              <w:jc w:val="center"/>
              <w:rPr>
                <w:rFonts w:ascii="Cambria" w:eastAsia="Times New Roman" w:hAnsi="Cambria" w:cs="Times New Roman"/>
                <w:b/>
                <w:sz w:val="24"/>
                <w:szCs w:val="24"/>
              </w:rPr>
            </w:pPr>
            <w:r w:rsidRPr="005C4C1B">
              <w:rPr>
                <w:rFonts w:ascii="Cambria" w:eastAsia="Times New Roman" w:hAnsi="Cambria" w:cs="Times New Roman"/>
                <w:b/>
                <w:sz w:val="24"/>
                <w:szCs w:val="24"/>
              </w:rPr>
              <w:t>Guru</w:t>
            </w:r>
          </w:p>
        </w:tc>
      </w:tr>
      <w:tr w:rsidR="008A59DE" w:rsidRPr="005C4C1B" w14:paraId="3E45ADE9" w14:textId="77777777" w:rsidTr="00E33255">
        <w:tc>
          <w:tcPr>
            <w:tcW w:w="2070" w:type="dxa"/>
            <w:tcBorders>
              <w:top w:val="single" w:sz="4" w:space="0" w:color="auto"/>
              <w:bottom w:val="nil"/>
            </w:tcBorders>
            <w:vAlign w:val="center"/>
          </w:tcPr>
          <w:p w14:paraId="4747CABC" w14:textId="77777777" w:rsidR="008A59DE" w:rsidRPr="005C4C1B" w:rsidRDefault="008A59DE" w:rsidP="00383F30">
            <w:pPr>
              <w:spacing w:after="0"/>
              <w:jc w:val="center"/>
              <w:rPr>
                <w:rFonts w:ascii="Cambria" w:eastAsia="Times New Roman" w:hAnsi="Cambria" w:cs="Times New Roman"/>
                <w:sz w:val="24"/>
                <w:szCs w:val="24"/>
              </w:rPr>
            </w:pPr>
            <w:r w:rsidRPr="005C4C1B">
              <w:rPr>
                <w:rFonts w:ascii="Cambria" w:eastAsia="Times New Roman" w:hAnsi="Cambria" w:cs="Times New Roman"/>
                <w:sz w:val="24"/>
                <w:szCs w:val="24"/>
              </w:rPr>
              <w:t>Silabus</w:t>
            </w:r>
          </w:p>
        </w:tc>
        <w:tc>
          <w:tcPr>
            <w:tcW w:w="4410" w:type="dxa"/>
            <w:tcBorders>
              <w:top w:val="single" w:sz="4" w:space="0" w:color="auto"/>
              <w:bottom w:val="nil"/>
            </w:tcBorders>
          </w:tcPr>
          <w:p w14:paraId="28396E35" w14:textId="77777777" w:rsidR="008A59DE" w:rsidRPr="005C4C1B" w:rsidRDefault="008A59DE" w:rsidP="00383F30">
            <w:pPr>
              <w:spacing w:after="0"/>
              <w:jc w:val="both"/>
              <w:rPr>
                <w:rFonts w:ascii="Cambria" w:eastAsia="Times New Roman" w:hAnsi="Cambria" w:cs="Times New Roman"/>
                <w:sz w:val="24"/>
                <w:szCs w:val="24"/>
              </w:rPr>
            </w:pPr>
            <w:r w:rsidRPr="005C4C1B">
              <w:rPr>
                <w:rFonts w:ascii="Cambria" w:eastAsia="Times New Roman" w:hAnsi="Cambria" w:cs="Times New Roman"/>
                <w:sz w:val="24"/>
                <w:szCs w:val="24"/>
              </w:rPr>
              <w:t>Baik, telah sesuai dengn acuan penyusunan silabus pada peraturan pemerintah mentri pendidikkan nomor 22 tahun 2016.</w:t>
            </w:r>
          </w:p>
        </w:tc>
      </w:tr>
      <w:tr w:rsidR="008A59DE" w:rsidRPr="005C4C1B" w14:paraId="06DC8D2A" w14:textId="77777777" w:rsidTr="00E33255">
        <w:tc>
          <w:tcPr>
            <w:tcW w:w="2070" w:type="dxa"/>
            <w:tcBorders>
              <w:top w:val="nil"/>
            </w:tcBorders>
            <w:vAlign w:val="center"/>
          </w:tcPr>
          <w:p w14:paraId="122DA880" w14:textId="77777777" w:rsidR="008A59DE" w:rsidRPr="005C4C1B" w:rsidRDefault="008A59DE" w:rsidP="00383F30">
            <w:pPr>
              <w:spacing w:after="0"/>
              <w:jc w:val="center"/>
              <w:rPr>
                <w:rFonts w:ascii="Cambria" w:eastAsia="Times New Roman" w:hAnsi="Cambria" w:cs="Times New Roman"/>
                <w:sz w:val="24"/>
                <w:szCs w:val="24"/>
              </w:rPr>
            </w:pPr>
            <w:r w:rsidRPr="005C4C1B">
              <w:rPr>
                <w:rFonts w:ascii="Cambria" w:eastAsia="Times New Roman" w:hAnsi="Cambria" w:cs="Times New Roman"/>
                <w:sz w:val="24"/>
                <w:szCs w:val="24"/>
              </w:rPr>
              <w:t>RPP</w:t>
            </w:r>
          </w:p>
        </w:tc>
        <w:tc>
          <w:tcPr>
            <w:tcW w:w="4410" w:type="dxa"/>
            <w:tcBorders>
              <w:top w:val="nil"/>
            </w:tcBorders>
          </w:tcPr>
          <w:p w14:paraId="7CA5FCB4" w14:textId="77777777" w:rsidR="008A59DE" w:rsidRPr="005C4C1B" w:rsidRDefault="008A59DE" w:rsidP="00383F30">
            <w:pPr>
              <w:spacing w:after="0"/>
              <w:jc w:val="both"/>
              <w:rPr>
                <w:rFonts w:ascii="Cambria" w:eastAsia="Times New Roman" w:hAnsi="Cambria" w:cs="Times New Roman"/>
                <w:sz w:val="24"/>
                <w:szCs w:val="24"/>
              </w:rPr>
            </w:pPr>
            <w:r w:rsidRPr="005C4C1B">
              <w:rPr>
                <w:rFonts w:ascii="Cambria" w:eastAsia="Times New Roman" w:hAnsi="Cambria" w:cs="Times New Roman"/>
                <w:sz w:val="24"/>
                <w:szCs w:val="24"/>
              </w:rPr>
              <w:t>Sangat baik, telah sesuai dengan peraturan pemerintah mentri pendidikan nomor 22 tahun 2016</w:t>
            </w:r>
          </w:p>
        </w:tc>
      </w:tr>
      <w:tr w:rsidR="008A59DE" w:rsidRPr="005C4C1B" w14:paraId="4A3E3C0C" w14:textId="77777777" w:rsidTr="00E33255">
        <w:tc>
          <w:tcPr>
            <w:tcW w:w="2070" w:type="dxa"/>
            <w:vAlign w:val="center"/>
          </w:tcPr>
          <w:p w14:paraId="56203CD4" w14:textId="77777777" w:rsidR="008A59DE" w:rsidRPr="005C4C1B" w:rsidRDefault="008A59DE" w:rsidP="00383F30">
            <w:pPr>
              <w:spacing w:after="0"/>
              <w:jc w:val="center"/>
              <w:rPr>
                <w:rFonts w:ascii="Cambria" w:eastAsia="Times New Roman" w:hAnsi="Cambria" w:cs="Times New Roman"/>
                <w:sz w:val="24"/>
                <w:szCs w:val="24"/>
              </w:rPr>
            </w:pPr>
            <w:r w:rsidRPr="005C4C1B">
              <w:rPr>
                <w:rFonts w:ascii="Cambria" w:eastAsia="Times New Roman" w:hAnsi="Cambria" w:cs="Times New Roman"/>
                <w:sz w:val="24"/>
                <w:szCs w:val="24"/>
              </w:rPr>
              <w:t>Bahan ajar</w:t>
            </w:r>
          </w:p>
        </w:tc>
        <w:tc>
          <w:tcPr>
            <w:tcW w:w="4410" w:type="dxa"/>
          </w:tcPr>
          <w:p w14:paraId="2DCA702D" w14:textId="77777777" w:rsidR="008A59DE" w:rsidRPr="005C4C1B" w:rsidRDefault="008A59DE" w:rsidP="00383F30">
            <w:pPr>
              <w:spacing w:after="0"/>
              <w:jc w:val="both"/>
              <w:rPr>
                <w:rFonts w:ascii="Cambria" w:eastAsia="Times New Roman" w:hAnsi="Cambria" w:cs="Times New Roman"/>
                <w:sz w:val="24"/>
                <w:szCs w:val="24"/>
              </w:rPr>
            </w:pPr>
            <w:r w:rsidRPr="005C4C1B">
              <w:rPr>
                <w:rFonts w:ascii="Cambria" w:eastAsia="Times New Roman" w:hAnsi="Cambria" w:cs="Times New Roman"/>
                <w:sz w:val="24"/>
                <w:szCs w:val="24"/>
              </w:rPr>
              <w:t xml:space="preserve">Sangat baik, bahan </w:t>
            </w:r>
            <w:proofErr w:type="gramStart"/>
            <w:r w:rsidRPr="005C4C1B">
              <w:rPr>
                <w:rFonts w:ascii="Cambria" w:eastAsia="Times New Roman" w:hAnsi="Cambria" w:cs="Times New Roman"/>
                <w:sz w:val="24"/>
                <w:szCs w:val="24"/>
              </w:rPr>
              <w:t>ajar</w:t>
            </w:r>
            <w:proofErr w:type="gramEnd"/>
            <w:r w:rsidRPr="005C4C1B">
              <w:rPr>
                <w:rFonts w:ascii="Cambria" w:eastAsia="Times New Roman" w:hAnsi="Cambria" w:cs="Times New Roman"/>
                <w:sz w:val="24"/>
                <w:szCs w:val="24"/>
              </w:rPr>
              <w:t xml:space="preserve"> yang digunakan singkat dan jelas sehingga peserta didik mudah memahami materi yang diajarkan. </w:t>
            </w:r>
          </w:p>
        </w:tc>
      </w:tr>
      <w:tr w:rsidR="008A59DE" w:rsidRPr="005C4C1B" w14:paraId="1B0F63B1" w14:textId="77777777" w:rsidTr="00E33255">
        <w:tc>
          <w:tcPr>
            <w:tcW w:w="2070" w:type="dxa"/>
            <w:vAlign w:val="center"/>
          </w:tcPr>
          <w:p w14:paraId="5092800F" w14:textId="77777777" w:rsidR="008A59DE" w:rsidRPr="005C4C1B" w:rsidRDefault="008A59DE" w:rsidP="00383F30">
            <w:pPr>
              <w:spacing w:after="0"/>
              <w:jc w:val="center"/>
              <w:rPr>
                <w:rFonts w:ascii="Cambria" w:eastAsia="Times New Roman" w:hAnsi="Cambria" w:cs="Times New Roman"/>
                <w:sz w:val="24"/>
                <w:szCs w:val="24"/>
              </w:rPr>
            </w:pPr>
            <w:r w:rsidRPr="005C4C1B">
              <w:rPr>
                <w:rFonts w:ascii="Cambria" w:eastAsia="Times New Roman" w:hAnsi="Cambria" w:cs="Times New Roman"/>
                <w:sz w:val="24"/>
                <w:szCs w:val="24"/>
              </w:rPr>
              <w:t>LKPD</w:t>
            </w:r>
          </w:p>
        </w:tc>
        <w:tc>
          <w:tcPr>
            <w:tcW w:w="4410" w:type="dxa"/>
          </w:tcPr>
          <w:p w14:paraId="1F47A847" w14:textId="77777777" w:rsidR="008A59DE" w:rsidRPr="005C4C1B" w:rsidRDefault="008A59DE" w:rsidP="00383F30">
            <w:pPr>
              <w:spacing w:after="0"/>
              <w:jc w:val="both"/>
              <w:rPr>
                <w:rFonts w:ascii="Cambria" w:eastAsia="Times New Roman" w:hAnsi="Cambria" w:cs="Times New Roman"/>
                <w:sz w:val="24"/>
                <w:szCs w:val="24"/>
              </w:rPr>
            </w:pPr>
            <w:r w:rsidRPr="005C4C1B">
              <w:rPr>
                <w:rFonts w:ascii="Cambria" w:eastAsia="Times New Roman" w:hAnsi="Cambria" w:cs="Times New Roman"/>
                <w:sz w:val="24"/>
                <w:szCs w:val="24"/>
              </w:rPr>
              <w:t xml:space="preserve">LKPD dengan penggunaan permainan </w:t>
            </w:r>
            <w:r w:rsidRPr="005C4C1B">
              <w:rPr>
                <w:rFonts w:ascii="Cambria" w:eastAsia="Times New Roman" w:hAnsi="Cambria" w:cs="Times New Roman"/>
                <w:i/>
                <w:sz w:val="24"/>
                <w:szCs w:val="24"/>
              </w:rPr>
              <w:t>lolontup</w:t>
            </w:r>
            <w:r w:rsidRPr="005C4C1B">
              <w:rPr>
                <w:rFonts w:ascii="Cambria" w:eastAsia="Times New Roman" w:hAnsi="Cambria" w:cs="Times New Roman"/>
                <w:sz w:val="24"/>
                <w:szCs w:val="24"/>
              </w:rPr>
              <w:t xml:space="preserve"> sangat menarik sehingga mempermudah peserta didik untuk melakukan percobaan.</w:t>
            </w:r>
          </w:p>
        </w:tc>
      </w:tr>
      <w:tr w:rsidR="008A59DE" w:rsidRPr="005C4C1B" w14:paraId="645D7BE9" w14:textId="77777777" w:rsidTr="00E33255">
        <w:tc>
          <w:tcPr>
            <w:tcW w:w="2070" w:type="dxa"/>
            <w:vAlign w:val="center"/>
          </w:tcPr>
          <w:p w14:paraId="3870441C" w14:textId="77777777" w:rsidR="008A59DE" w:rsidRPr="005C4C1B" w:rsidRDefault="008A59DE" w:rsidP="00383F30">
            <w:pPr>
              <w:spacing w:after="0"/>
              <w:jc w:val="center"/>
              <w:rPr>
                <w:rFonts w:ascii="Cambria" w:eastAsia="Times New Roman" w:hAnsi="Cambria" w:cs="Times New Roman"/>
                <w:sz w:val="24"/>
                <w:szCs w:val="24"/>
              </w:rPr>
            </w:pPr>
            <w:r w:rsidRPr="005C4C1B">
              <w:rPr>
                <w:rFonts w:ascii="Cambria" w:eastAsia="Times New Roman" w:hAnsi="Cambria" w:cs="Times New Roman"/>
                <w:sz w:val="24"/>
                <w:szCs w:val="24"/>
              </w:rPr>
              <w:t>Tes kemampuan berfikir kritis</w:t>
            </w:r>
          </w:p>
        </w:tc>
        <w:tc>
          <w:tcPr>
            <w:tcW w:w="4410" w:type="dxa"/>
          </w:tcPr>
          <w:p w14:paraId="45F1B299" w14:textId="77777777" w:rsidR="008A59DE" w:rsidRPr="005C4C1B" w:rsidRDefault="008A59DE" w:rsidP="00383F30">
            <w:pPr>
              <w:spacing w:after="0"/>
              <w:jc w:val="both"/>
              <w:rPr>
                <w:rFonts w:ascii="Cambria" w:eastAsia="Times New Roman" w:hAnsi="Cambria" w:cs="Times New Roman"/>
                <w:sz w:val="24"/>
                <w:szCs w:val="24"/>
              </w:rPr>
            </w:pPr>
            <w:r w:rsidRPr="005C4C1B">
              <w:rPr>
                <w:rFonts w:ascii="Cambria" w:eastAsia="Times New Roman" w:hAnsi="Cambria" w:cs="Times New Roman"/>
                <w:sz w:val="24"/>
                <w:szCs w:val="24"/>
              </w:rPr>
              <w:t>Tes kemampuan berfikir kritis termasuk kriteria sangat baik, sebab tes yang disediakan guru mudah dipahami peserta didik untuk menjawab setiap butir soal.</w:t>
            </w:r>
          </w:p>
        </w:tc>
      </w:tr>
      <w:tr w:rsidR="008A59DE" w:rsidRPr="005C4C1B" w14:paraId="265CAF2C" w14:textId="77777777" w:rsidTr="00E33255">
        <w:tc>
          <w:tcPr>
            <w:tcW w:w="2070" w:type="dxa"/>
            <w:vAlign w:val="center"/>
          </w:tcPr>
          <w:p w14:paraId="71677BCC" w14:textId="77777777" w:rsidR="008A59DE" w:rsidRPr="005C4C1B" w:rsidRDefault="008A59DE" w:rsidP="00383F30">
            <w:pPr>
              <w:spacing w:after="0"/>
              <w:jc w:val="center"/>
              <w:rPr>
                <w:rFonts w:ascii="Cambria" w:eastAsia="Times New Roman" w:hAnsi="Cambria" w:cs="Times New Roman"/>
                <w:sz w:val="24"/>
                <w:szCs w:val="24"/>
              </w:rPr>
            </w:pPr>
            <w:r w:rsidRPr="005C4C1B">
              <w:rPr>
                <w:rFonts w:ascii="Cambria" w:eastAsia="Times New Roman" w:hAnsi="Cambria" w:cs="Times New Roman"/>
                <w:sz w:val="24"/>
                <w:szCs w:val="24"/>
              </w:rPr>
              <w:t xml:space="preserve">Penggunaan permainan </w:t>
            </w:r>
            <w:r w:rsidRPr="005C4C1B">
              <w:rPr>
                <w:rFonts w:ascii="Cambria" w:eastAsia="Times New Roman" w:hAnsi="Cambria" w:cs="Times New Roman"/>
                <w:i/>
                <w:sz w:val="24"/>
                <w:szCs w:val="24"/>
              </w:rPr>
              <w:t xml:space="preserve">lolontup </w:t>
            </w:r>
            <w:r w:rsidRPr="005C4C1B">
              <w:rPr>
                <w:rFonts w:ascii="Cambria" w:eastAsia="Times New Roman" w:hAnsi="Cambria" w:cs="Times New Roman"/>
                <w:sz w:val="24"/>
                <w:szCs w:val="24"/>
              </w:rPr>
              <w:t>dalam contoh local</w:t>
            </w:r>
          </w:p>
        </w:tc>
        <w:tc>
          <w:tcPr>
            <w:tcW w:w="4410" w:type="dxa"/>
          </w:tcPr>
          <w:p w14:paraId="2A053F5D" w14:textId="77777777" w:rsidR="008A59DE" w:rsidRPr="005C4C1B" w:rsidRDefault="008A59DE" w:rsidP="00383F30">
            <w:pPr>
              <w:spacing w:after="0"/>
              <w:jc w:val="both"/>
              <w:rPr>
                <w:rFonts w:ascii="Cambria" w:eastAsia="Times New Roman" w:hAnsi="Cambria" w:cs="Times New Roman"/>
                <w:sz w:val="24"/>
                <w:szCs w:val="24"/>
              </w:rPr>
            </w:pPr>
            <w:r w:rsidRPr="005C4C1B">
              <w:rPr>
                <w:rFonts w:ascii="Cambria" w:eastAsia="Times New Roman" w:hAnsi="Cambria" w:cs="Times New Roman"/>
                <w:sz w:val="24"/>
                <w:szCs w:val="24"/>
              </w:rPr>
              <w:t xml:space="preserve">Peserta didik termotivasi dengan penggunaan permainan </w:t>
            </w:r>
            <w:r w:rsidRPr="005C4C1B">
              <w:rPr>
                <w:rFonts w:ascii="Cambria" w:eastAsia="Times New Roman" w:hAnsi="Cambria" w:cs="Times New Roman"/>
                <w:i/>
                <w:sz w:val="24"/>
                <w:szCs w:val="24"/>
              </w:rPr>
              <w:t>lolontup</w:t>
            </w:r>
            <w:r w:rsidRPr="005C4C1B">
              <w:rPr>
                <w:rFonts w:ascii="Cambria" w:eastAsia="Times New Roman" w:hAnsi="Cambria" w:cs="Times New Roman"/>
                <w:sz w:val="24"/>
                <w:szCs w:val="24"/>
              </w:rPr>
              <w:t xml:space="preserve"> dalam contoh lokal, peserta didik lebih antusias untuk belajar.</w:t>
            </w:r>
          </w:p>
        </w:tc>
      </w:tr>
    </w:tbl>
    <w:p w14:paraId="4CB90366" w14:textId="77777777" w:rsidR="008A59DE" w:rsidRPr="005C4C1B" w:rsidRDefault="008A59DE" w:rsidP="008A59DE">
      <w:pPr>
        <w:jc w:val="both"/>
        <w:rPr>
          <w:rFonts w:ascii="Cambria" w:hAnsi="Cambria"/>
          <w:sz w:val="24"/>
          <w:szCs w:val="24"/>
        </w:rPr>
      </w:pPr>
    </w:p>
    <w:p w14:paraId="70C446C7" w14:textId="77777777" w:rsidR="008A59DE" w:rsidRPr="005C4C1B" w:rsidRDefault="008A59DE" w:rsidP="008A59DE">
      <w:pPr>
        <w:ind w:firstLine="450"/>
        <w:jc w:val="both"/>
        <w:rPr>
          <w:rFonts w:ascii="Cambria" w:hAnsi="Cambria"/>
          <w:sz w:val="24"/>
          <w:szCs w:val="24"/>
        </w:rPr>
      </w:pPr>
      <w:proofErr w:type="gramStart"/>
      <w:r w:rsidRPr="005C4C1B">
        <w:rPr>
          <w:rFonts w:ascii="Cambria" w:hAnsi="Cambria"/>
          <w:sz w:val="24"/>
          <w:szCs w:val="24"/>
        </w:rPr>
        <w:t>Berdasarkan tabel wawancara guru di atas, dapat disimpulkan bahwa perangkat pembelajaran yang di kembangkan peneliti mendapat respon baik atau positif dari guru.</w:t>
      </w:r>
      <w:proofErr w:type="gramEnd"/>
      <w:r w:rsidRPr="005C4C1B">
        <w:rPr>
          <w:rFonts w:ascii="Cambria" w:hAnsi="Cambria"/>
          <w:sz w:val="24"/>
          <w:szCs w:val="24"/>
        </w:rPr>
        <w:t xml:space="preserve"> Adapun pertanyaan-pertanyaan yang ada pada lembar wawancaraguru salah satunya “bagaimana pendapat Bapak/Ibu mengenai silabus yang telah dikembangkan?</w:t>
      </w:r>
      <w:proofErr w:type="gramStart"/>
      <w:r w:rsidRPr="005C4C1B">
        <w:rPr>
          <w:rFonts w:ascii="Cambria" w:hAnsi="Cambria"/>
          <w:sz w:val="24"/>
          <w:szCs w:val="24"/>
        </w:rPr>
        <w:t>”.</w:t>
      </w:r>
      <w:proofErr w:type="gramEnd"/>
    </w:p>
    <w:p w14:paraId="55640EE6" w14:textId="77777777" w:rsidR="00383F30" w:rsidRDefault="00383F30" w:rsidP="009D22D8">
      <w:pPr>
        <w:spacing w:after="120"/>
        <w:jc w:val="both"/>
        <w:rPr>
          <w:rFonts w:ascii="Cambria" w:hAnsi="Cambria"/>
          <w:sz w:val="24"/>
          <w:szCs w:val="24"/>
        </w:rPr>
      </w:pPr>
    </w:p>
    <w:p w14:paraId="34DC419F" w14:textId="4734F33C" w:rsidR="008A59DE" w:rsidRPr="005C4C1B" w:rsidRDefault="008A59DE" w:rsidP="008A59DE">
      <w:pPr>
        <w:spacing w:after="120"/>
        <w:ind w:firstLine="720"/>
        <w:jc w:val="both"/>
        <w:rPr>
          <w:rFonts w:ascii="Cambria" w:hAnsi="Cambria"/>
          <w:sz w:val="24"/>
          <w:szCs w:val="24"/>
        </w:rPr>
      </w:pPr>
      <w:r w:rsidRPr="005C4C1B">
        <w:rPr>
          <w:rFonts w:ascii="Cambria" w:hAnsi="Cambria"/>
          <w:sz w:val="24"/>
          <w:szCs w:val="24"/>
        </w:rPr>
        <w:t xml:space="preserve">Perangkat pembelajaran yang </w:t>
      </w:r>
      <w:proofErr w:type="gramStart"/>
      <w:r w:rsidRPr="005C4C1B">
        <w:rPr>
          <w:rFonts w:ascii="Cambria" w:hAnsi="Cambria"/>
          <w:sz w:val="24"/>
          <w:szCs w:val="24"/>
        </w:rPr>
        <w:t>akan</w:t>
      </w:r>
      <w:proofErr w:type="gramEnd"/>
      <w:r w:rsidRPr="005C4C1B">
        <w:rPr>
          <w:rFonts w:ascii="Cambria" w:hAnsi="Cambria"/>
          <w:sz w:val="24"/>
          <w:szCs w:val="24"/>
        </w:rPr>
        <w:t xml:space="preserve"> diwawancarai pada peserta didik adalah bahan ajar, LKPD, Tes kemampuan berfikir kritis, penggunaan permainan </w:t>
      </w:r>
      <w:r w:rsidRPr="005C4C1B">
        <w:rPr>
          <w:rFonts w:ascii="Cambria" w:hAnsi="Cambria"/>
          <w:i/>
          <w:sz w:val="24"/>
          <w:szCs w:val="24"/>
        </w:rPr>
        <w:t>Lolontup</w:t>
      </w:r>
      <w:r w:rsidRPr="005C4C1B">
        <w:rPr>
          <w:rFonts w:ascii="Cambria" w:hAnsi="Cambria"/>
          <w:sz w:val="24"/>
          <w:szCs w:val="24"/>
        </w:rPr>
        <w:t xml:space="preserve"> dalam Contoh lokal dapat disimpulkan bahwa perangkat pembelajaran yang di kembangkan peneliti mendapat respon baik atau positif dari peserta didik. Salah satu pertanyaan yang ada pada lembar wawancara tersebut adalah </w:t>
      </w:r>
      <w:proofErr w:type="gramStart"/>
      <w:r w:rsidRPr="005C4C1B">
        <w:rPr>
          <w:rFonts w:ascii="Cambria" w:hAnsi="Cambria"/>
          <w:sz w:val="24"/>
          <w:szCs w:val="24"/>
        </w:rPr>
        <w:t>“ bagaimana</w:t>
      </w:r>
      <w:proofErr w:type="gramEnd"/>
      <w:r w:rsidRPr="005C4C1B">
        <w:rPr>
          <w:rFonts w:ascii="Cambria" w:hAnsi="Cambria"/>
          <w:sz w:val="24"/>
          <w:szCs w:val="24"/>
        </w:rPr>
        <w:t xml:space="preserve"> menurutmu, mengenai LKPD berbasis contoh lokal yang telah disajikan oleh guru?”.</w:t>
      </w:r>
    </w:p>
    <w:p w14:paraId="00CE3806" w14:textId="77777777" w:rsidR="008A59DE" w:rsidRPr="005C4C1B" w:rsidRDefault="008A59DE" w:rsidP="008A59DE">
      <w:pPr>
        <w:pStyle w:val="ListParagraph"/>
        <w:numPr>
          <w:ilvl w:val="1"/>
          <w:numId w:val="1"/>
        </w:numPr>
        <w:tabs>
          <w:tab w:val="left" w:pos="900"/>
        </w:tabs>
        <w:spacing w:after="120"/>
        <w:ind w:left="360"/>
        <w:jc w:val="both"/>
        <w:rPr>
          <w:rFonts w:ascii="Cambria" w:eastAsia="Times New Roman" w:hAnsi="Cambria" w:cs="Times New Roman"/>
          <w:sz w:val="24"/>
          <w:szCs w:val="24"/>
        </w:rPr>
      </w:pPr>
      <w:r w:rsidRPr="005C4C1B">
        <w:rPr>
          <w:rFonts w:ascii="Cambria" w:eastAsia="Times New Roman" w:hAnsi="Cambria" w:cs="Times New Roman"/>
          <w:sz w:val="24"/>
          <w:szCs w:val="24"/>
        </w:rPr>
        <w:t xml:space="preserve">Keefektifan </w:t>
      </w:r>
    </w:p>
    <w:p w14:paraId="0247E7B2" w14:textId="77777777" w:rsidR="008A59DE" w:rsidRPr="005C4C1B" w:rsidRDefault="008A59DE" w:rsidP="008A59DE">
      <w:pPr>
        <w:tabs>
          <w:tab w:val="left" w:pos="900"/>
        </w:tabs>
        <w:jc w:val="both"/>
        <w:rPr>
          <w:rFonts w:ascii="Cambria" w:hAnsi="Cambria"/>
          <w:sz w:val="24"/>
          <w:szCs w:val="24"/>
        </w:rPr>
      </w:pPr>
      <w:r w:rsidRPr="005C4C1B">
        <w:rPr>
          <w:rFonts w:ascii="Cambria" w:hAnsi="Cambria"/>
          <w:sz w:val="24"/>
          <w:szCs w:val="24"/>
        </w:rPr>
        <w:tab/>
      </w:r>
      <w:proofErr w:type="gramStart"/>
      <w:r w:rsidRPr="005C4C1B">
        <w:rPr>
          <w:rFonts w:ascii="Cambria" w:hAnsi="Cambria"/>
          <w:sz w:val="24"/>
          <w:szCs w:val="24"/>
        </w:rPr>
        <w:t>Keefektifan perangkat pembelajaran pada penelitian ini melalui observasi peserta didik dan tes kemampuan berfikir kritis.</w:t>
      </w:r>
      <w:proofErr w:type="gramEnd"/>
      <w:r w:rsidRPr="005C4C1B">
        <w:rPr>
          <w:rFonts w:ascii="Cambria" w:hAnsi="Cambria"/>
          <w:sz w:val="24"/>
          <w:szCs w:val="24"/>
        </w:rPr>
        <w:t xml:space="preserve"> </w:t>
      </w:r>
      <w:proofErr w:type="gramStart"/>
      <w:r w:rsidRPr="005C4C1B">
        <w:rPr>
          <w:rFonts w:ascii="Cambria" w:hAnsi="Cambria"/>
          <w:sz w:val="24"/>
          <w:szCs w:val="24"/>
        </w:rPr>
        <w:t>Penilaian dilakukan 2 kali pertemuan oleh pengamat.</w:t>
      </w:r>
      <w:proofErr w:type="gramEnd"/>
      <w:r w:rsidRPr="005C4C1B">
        <w:rPr>
          <w:rFonts w:ascii="Cambria" w:hAnsi="Cambria"/>
          <w:sz w:val="24"/>
          <w:szCs w:val="24"/>
        </w:rPr>
        <w:t xml:space="preserve"> Hasil pengamatan aktivitas peserta didik dapat dilihat pada </w:t>
      </w:r>
      <w:proofErr w:type="gramStart"/>
      <w:r w:rsidRPr="005C4C1B">
        <w:rPr>
          <w:rFonts w:ascii="Cambria" w:hAnsi="Cambria"/>
          <w:sz w:val="24"/>
          <w:szCs w:val="24"/>
        </w:rPr>
        <w:t>tabel  berikut</w:t>
      </w:r>
      <w:proofErr w:type="gramEnd"/>
      <w:r w:rsidRPr="005C4C1B">
        <w:rPr>
          <w:rFonts w:ascii="Cambria" w:hAnsi="Cambria"/>
          <w:sz w:val="24"/>
          <w:szCs w:val="24"/>
        </w:rPr>
        <w:t xml:space="preserve"> ini:</w:t>
      </w:r>
    </w:p>
    <w:p w14:paraId="1B903CE8" w14:textId="77777777" w:rsidR="008A59DE" w:rsidRPr="005C4C1B" w:rsidRDefault="008A59DE" w:rsidP="008A59DE">
      <w:pPr>
        <w:ind w:left="720" w:firstLine="720"/>
        <w:jc w:val="both"/>
        <w:rPr>
          <w:rFonts w:ascii="Cambria" w:hAnsi="Cambria"/>
          <w:sz w:val="24"/>
          <w:szCs w:val="24"/>
        </w:rPr>
      </w:pPr>
      <w:proofErr w:type="gramStart"/>
      <w:r w:rsidRPr="005C4C1B">
        <w:rPr>
          <w:rFonts w:ascii="Cambria" w:hAnsi="Cambria"/>
          <w:sz w:val="24"/>
          <w:szCs w:val="24"/>
        </w:rPr>
        <w:t>Tabel 3.</w:t>
      </w:r>
      <w:proofErr w:type="gramEnd"/>
      <w:r w:rsidRPr="005C4C1B">
        <w:rPr>
          <w:rFonts w:ascii="Cambria" w:hAnsi="Cambria"/>
          <w:sz w:val="24"/>
          <w:szCs w:val="24"/>
        </w:rPr>
        <w:t xml:space="preserve"> Presentase hasil pengamatan aktivitas peserta didik</w:t>
      </w:r>
    </w:p>
    <w:tbl>
      <w:tblPr>
        <w:tblStyle w:val="TableGrid"/>
        <w:tblW w:w="0" w:type="auto"/>
        <w:tblInd w:w="1548" w:type="dxa"/>
        <w:tblBorders>
          <w:left w:val="none" w:sz="0" w:space="0" w:color="auto"/>
          <w:right w:val="none" w:sz="0" w:space="0" w:color="auto"/>
        </w:tblBorders>
        <w:tblLook w:val="04A0" w:firstRow="1" w:lastRow="0" w:firstColumn="1" w:lastColumn="0" w:noHBand="0" w:noVBand="1"/>
      </w:tblPr>
      <w:tblGrid>
        <w:gridCol w:w="1620"/>
        <w:gridCol w:w="2430"/>
        <w:gridCol w:w="1440"/>
      </w:tblGrid>
      <w:tr w:rsidR="008A59DE" w:rsidRPr="005C4C1B" w14:paraId="164E65C9" w14:textId="77777777" w:rsidTr="00E33255">
        <w:tc>
          <w:tcPr>
            <w:tcW w:w="1620" w:type="dxa"/>
            <w:tcBorders>
              <w:bottom w:val="single" w:sz="4" w:space="0" w:color="auto"/>
              <w:right w:val="nil"/>
            </w:tcBorders>
            <w:vAlign w:val="center"/>
          </w:tcPr>
          <w:p w14:paraId="077D59D3" w14:textId="77777777" w:rsidR="008A59DE" w:rsidRPr="005C4C1B" w:rsidRDefault="008A59DE" w:rsidP="00AF60CD">
            <w:pPr>
              <w:spacing w:after="100" w:afterAutospacing="1"/>
              <w:jc w:val="center"/>
              <w:rPr>
                <w:rFonts w:ascii="Cambria" w:eastAsia="Times New Roman" w:hAnsi="Cambria" w:cs="Times New Roman"/>
                <w:b/>
                <w:sz w:val="24"/>
                <w:szCs w:val="24"/>
              </w:rPr>
            </w:pPr>
            <w:r w:rsidRPr="005C4C1B">
              <w:rPr>
                <w:rFonts w:ascii="Cambria" w:eastAsia="Times New Roman" w:hAnsi="Cambria" w:cs="Times New Roman"/>
                <w:b/>
                <w:sz w:val="24"/>
                <w:szCs w:val="24"/>
              </w:rPr>
              <w:t>Pertemuan</w:t>
            </w:r>
          </w:p>
        </w:tc>
        <w:tc>
          <w:tcPr>
            <w:tcW w:w="2430" w:type="dxa"/>
            <w:tcBorders>
              <w:left w:val="nil"/>
              <w:bottom w:val="single" w:sz="4" w:space="0" w:color="auto"/>
              <w:right w:val="nil"/>
            </w:tcBorders>
            <w:vAlign w:val="center"/>
          </w:tcPr>
          <w:p w14:paraId="6EEBAE0E" w14:textId="77777777" w:rsidR="008A59DE" w:rsidRPr="005C4C1B" w:rsidRDefault="008A59DE" w:rsidP="00AF60CD">
            <w:pPr>
              <w:spacing w:after="100" w:afterAutospacing="1"/>
              <w:jc w:val="center"/>
              <w:rPr>
                <w:rFonts w:ascii="Cambria" w:eastAsia="Times New Roman" w:hAnsi="Cambria" w:cs="Times New Roman"/>
                <w:b/>
                <w:sz w:val="24"/>
                <w:szCs w:val="24"/>
              </w:rPr>
            </w:pPr>
            <w:r w:rsidRPr="005C4C1B">
              <w:rPr>
                <w:rFonts w:ascii="Cambria" w:eastAsia="Times New Roman" w:hAnsi="Cambria" w:cs="Times New Roman"/>
                <w:b/>
                <w:sz w:val="24"/>
                <w:szCs w:val="24"/>
              </w:rPr>
              <w:t>Presentase</w:t>
            </w:r>
          </w:p>
        </w:tc>
        <w:tc>
          <w:tcPr>
            <w:tcW w:w="1440" w:type="dxa"/>
            <w:tcBorders>
              <w:left w:val="nil"/>
              <w:bottom w:val="single" w:sz="4" w:space="0" w:color="auto"/>
            </w:tcBorders>
            <w:vAlign w:val="center"/>
          </w:tcPr>
          <w:p w14:paraId="628152B2" w14:textId="77777777" w:rsidR="008A59DE" w:rsidRPr="005C4C1B" w:rsidRDefault="008A59DE" w:rsidP="00AF60CD">
            <w:pPr>
              <w:spacing w:after="100" w:afterAutospacing="1"/>
              <w:jc w:val="center"/>
              <w:rPr>
                <w:rFonts w:ascii="Cambria" w:eastAsia="Times New Roman" w:hAnsi="Cambria" w:cs="Times New Roman"/>
                <w:b/>
                <w:sz w:val="24"/>
                <w:szCs w:val="24"/>
              </w:rPr>
            </w:pPr>
            <w:r w:rsidRPr="005C4C1B">
              <w:rPr>
                <w:rFonts w:ascii="Cambria" w:eastAsia="Times New Roman" w:hAnsi="Cambria" w:cs="Times New Roman"/>
                <w:b/>
                <w:sz w:val="24"/>
                <w:szCs w:val="24"/>
              </w:rPr>
              <w:t>Rata-rata</w:t>
            </w:r>
          </w:p>
        </w:tc>
      </w:tr>
      <w:tr w:rsidR="008A59DE" w:rsidRPr="005C4C1B" w14:paraId="24EBE0B6" w14:textId="77777777" w:rsidTr="00E33255">
        <w:tc>
          <w:tcPr>
            <w:tcW w:w="1620" w:type="dxa"/>
            <w:tcBorders>
              <w:right w:val="nil"/>
            </w:tcBorders>
            <w:vAlign w:val="center"/>
          </w:tcPr>
          <w:p w14:paraId="58A391CE" w14:textId="77777777" w:rsidR="008A59DE" w:rsidRPr="005C4C1B" w:rsidRDefault="008A59DE" w:rsidP="00AF60CD">
            <w:pPr>
              <w:spacing w:after="100" w:afterAutospacing="1"/>
              <w:jc w:val="center"/>
              <w:rPr>
                <w:rFonts w:ascii="Cambria" w:eastAsia="Times New Roman" w:hAnsi="Cambria" w:cs="Times New Roman"/>
                <w:sz w:val="24"/>
                <w:szCs w:val="24"/>
              </w:rPr>
            </w:pPr>
            <w:r w:rsidRPr="005C4C1B">
              <w:rPr>
                <w:rFonts w:ascii="Cambria" w:eastAsia="Times New Roman" w:hAnsi="Cambria" w:cs="Times New Roman"/>
                <w:sz w:val="24"/>
                <w:szCs w:val="24"/>
              </w:rPr>
              <w:t>1</w:t>
            </w:r>
          </w:p>
          <w:p w14:paraId="161D781C" w14:textId="77777777" w:rsidR="008A59DE" w:rsidRPr="005C4C1B" w:rsidRDefault="008A59DE" w:rsidP="00AF60CD">
            <w:pPr>
              <w:spacing w:after="100" w:afterAutospacing="1"/>
              <w:jc w:val="center"/>
              <w:rPr>
                <w:rFonts w:ascii="Cambria" w:eastAsia="Times New Roman" w:hAnsi="Cambria" w:cs="Times New Roman"/>
                <w:sz w:val="24"/>
                <w:szCs w:val="24"/>
              </w:rPr>
            </w:pPr>
            <w:r w:rsidRPr="005C4C1B">
              <w:rPr>
                <w:rFonts w:ascii="Cambria" w:eastAsia="Times New Roman" w:hAnsi="Cambria" w:cs="Times New Roman"/>
                <w:sz w:val="24"/>
                <w:szCs w:val="24"/>
              </w:rPr>
              <w:t>2</w:t>
            </w:r>
          </w:p>
        </w:tc>
        <w:tc>
          <w:tcPr>
            <w:tcW w:w="2430" w:type="dxa"/>
            <w:tcBorders>
              <w:left w:val="nil"/>
              <w:right w:val="nil"/>
            </w:tcBorders>
            <w:vAlign w:val="center"/>
          </w:tcPr>
          <w:p w14:paraId="03958FB6" w14:textId="77777777" w:rsidR="008A59DE" w:rsidRPr="005C4C1B" w:rsidRDefault="008A59DE" w:rsidP="00AF60CD">
            <w:pPr>
              <w:spacing w:after="100" w:afterAutospacing="1"/>
              <w:jc w:val="center"/>
              <w:rPr>
                <w:rFonts w:ascii="Cambria" w:eastAsia="Times New Roman" w:hAnsi="Cambria" w:cs="Times New Roman"/>
                <w:sz w:val="24"/>
                <w:szCs w:val="24"/>
              </w:rPr>
            </w:pPr>
            <w:r w:rsidRPr="005C4C1B">
              <w:rPr>
                <w:rFonts w:ascii="Cambria" w:eastAsia="Times New Roman" w:hAnsi="Cambria" w:cs="Times New Roman"/>
                <w:sz w:val="24"/>
                <w:szCs w:val="24"/>
              </w:rPr>
              <w:t>85,28 %</w:t>
            </w:r>
          </w:p>
          <w:p w14:paraId="1BB6DBD0" w14:textId="77777777" w:rsidR="008A59DE" w:rsidRPr="005C4C1B" w:rsidRDefault="008A59DE" w:rsidP="00AF60CD">
            <w:pPr>
              <w:spacing w:after="100" w:afterAutospacing="1"/>
              <w:jc w:val="center"/>
              <w:rPr>
                <w:rFonts w:ascii="Cambria" w:eastAsia="Times New Roman" w:hAnsi="Cambria" w:cs="Times New Roman"/>
                <w:sz w:val="24"/>
                <w:szCs w:val="24"/>
              </w:rPr>
            </w:pPr>
            <w:r w:rsidRPr="005C4C1B">
              <w:rPr>
                <w:rFonts w:ascii="Cambria" w:eastAsia="Times New Roman" w:hAnsi="Cambria" w:cs="Times New Roman"/>
                <w:sz w:val="24"/>
                <w:szCs w:val="24"/>
              </w:rPr>
              <w:t>85,32 %</w:t>
            </w:r>
          </w:p>
        </w:tc>
        <w:tc>
          <w:tcPr>
            <w:tcW w:w="1440" w:type="dxa"/>
            <w:tcBorders>
              <w:left w:val="nil"/>
            </w:tcBorders>
            <w:vAlign w:val="center"/>
          </w:tcPr>
          <w:p w14:paraId="511B71DC" w14:textId="77777777" w:rsidR="008A59DE" w:rsidRPr="005C4C1B" w:rsidRDefault="008A59DE" w:rsidP="00AF60CD">
            <w:pPr>
              <w:spacing w:after="100" w:afterAutospacing="1"/>
              <w:jc w:val="center"/>
              <w:rPr>
                <w:rFonts w:ascii="Cambria" w:eastAsia="Times New Roman" w:hAnsi="Cambria" w:cs="Times New Roman"/>
                <w:sz w:val="24"/>
                <w:szCs w:val="24"/>
              </w:rPr>
            </w:pPr>
            <w:r w:rsidRPr="005C4C1B">
              <w:rPr>
                <w:rFonts w:ascii="Cambria" w:eastAsia="Times New Roman" w:hAnsi="Cambria" w:cs="Times New Roman"/>
                <w:sz w:val="24"/>
                <w:szCs w:val="24"/>
              </w:rPr>
              <w:t>85,3 %</w:t>
            </w:r>
          </w:p>
        </w:tc>
      </w:tr>
    </w:tbl>
    <w:p w14:paraId="08186D27" w14:textId="77777777" w:rsidR="008A59DE" w:rsidRPr="005C4C1B" w:rsidRDefault="008A59DE" w:rsidP="008A59DE">
      <w:pPr>
        <w:ind w:firstLine="720"/>
        <w:jc w:val="both"/>
        <w:rPr>
          <w:rFonts w:ascii="Cambria" w:hAnsi="Cambria"/>
          <w:sz w:val="24"/>
          <w:szCs w:val="24"/>
        </w:rPr>
      </w:pPr>
      <w:proofErr w:type="gramStart"/>
      <w:r w:rsidRPr="005C4C1B">
        <w:rPr>
          <w:rFonts w:ascii="Cambria" w:hAnsi="Cambria"/>
          <w:sz w:val="24"/>
          <w:szCs w:val="24"/>
        </w:rPr>
        <w:t>Aktivitas peserta didik juga digunakan untuk mengetahui keefektifan perangkat pembelajaran.</w:t>
      </w:r>
      <w:proofErr w:type="gramEnd"/>
      <w:r w:rsidRPr="005C4C1B">
        <w:rPr>
          <w:rFonts w:ascii="Cambria" w:hAnsi="Cambria"/>
          <w:sz w:val="24"/>
          <w:szCs w:val="24"/>
        </w:rPr>
        <w:t xml:space="preserve"> Berdasarkan tabel, persentase hasil pengamatan aktivitas peserta didik pada pertemuan pertama adalah 85</w:t>
      </w:r>
      <w:proofErr w:type="gramStart"/>
      <w:r w:rsidRPr="005C4C1B">
        <w:rPr>
          <w:rFonts w:ascii="Cambria" w:hAnsi="Cambria"/>
          <w:sz w:val="24"/>
          <w:szCs w:val="24"/>
        </w:rPr>
        <w:t>,28</w:t>
      </w:r>
      <w:proofErr w:type="gramEnd"/>
      <w:r w:rsidRPr="005C4C1B">
        <w:rPr>
          <w:rFonts w:ascii="Cambria" w:hAnsi="Cambria"/>
          <w:sz w:val="24"/>
          <w:szCs w:val="24"/>
        </w:rPr>
        <w:t>% dan pada pertemuan kedua persentasenya adalah 85,32%. Sehingga hasil rata-rata persentasenya adalah 85</w:t>
      </w:r>
      <w:proofErr w:type="gramStart"/>
      <w:r w:rsidRPr="005C4C1B">
        <w:rPr>
          <w:rFonts w:ascii="Cambria" w:hAnsi="Cambria"/>
          <w:sz w:val="24"/>
          <w:szCs w:val="24"/>
        </w:rPr>
        <w:t>,3</w:t>
      </w:r>
      <w:proofErr w:type="gramEnd"/>
      <w:r w:rsidRPr="005C4C1B">
        <w:rPr>
          <w:rFonts w:ascii="Cambria" w:hAnsi="Cambria"/>
          <w:sz w:val="24"/>
          <w:szCs w:val="24"/>
        </w:rPr>
        <w:t xml:space="preserve">% dan memenuhi kriteria baik. </w:t>
      </w:r>
      <w:proofErr w:type="gramStart"/>
      <w:r w:rsidRPr="005C4C1B">
        <w:rPr>
          <w:rFonts w:ascii="Cambria" w:hAnsi="Cambria"/>
          <w:sz w:val="24"/>
          <w:szCs w:val="24"/>
        </w:rPr>
        <w:t>Selain keefektifan aktivitas peserta didik, keefektifan pembelajaran juga ditentukan dari hasil belajar peserta didik pada kompetensi pengetahuan sikap dan keterampilan.</w:t>
      </w:r>
      <w:proofErr w:type="gramEnd"/>
      <w:r w:rsidRPr="005C4C1B">
        <w:rPr>
          <w:rFonts w:ascii="Cambria" w:hAnsi="Cambria"/>
          <w:sz w:val="24"/>
          <w:szCs w:val="24"/>
        </w:rPr>
        <w:t xml:space="preserve"> Berdasarkan tabel di bawah persentase penilaian sikap pada pertemuan satu dan dua adalah  85,57% dan 86,69% dengan kriteria sangat baik, sehingga perangkat pembelajaran memenuhi katergori efektif. </w:t>
      </w:r>
    </w:p>
    <w:p w14:paraId="2C202C23" w14:textId="77777777" w:rsidR="008A59DE" w:rsidRPr="005C4C1B" w:rsidRDefault="008A59DE" w:rsidP="008A59DE">
      <w:pPr>
        <w:ind w:firstLine="720"/>
        <w:jc w:val="center"/>
        <w:rPr>
          <w:rFonts w:ascii="Cambria" w:hAnsi="Cambria"/>
          <w:sz w:val="24"/>
          <w:szCs w:val="24"/>
        </w:rPr>
      </w:pPr>
      <w:proofErr w:type="gramStart"/>
      <w:r w:rsidRPr="005C4C1B">
        <w:rPr>
          <w:rFonts w:ascii="Cambria" w:hAnsi="Cambria"/>
          <w:sz w:val="24"/>
          <w:szCs w:val="24"/>
        </w:rPr>
        <w:t>Tabel 4.</w:t>
      </w:r>
      <w:proofErr w:type="gramEnd"/>
      <w:r w:rsidRPr="005C4C1B">
        <w:rPr>
          <w:rFonts w:ascii="Cambria" w:hAnsi="Cambria"/>
          <w:sz w:val="24"/>
          <w:szCs w:val="24"/>
        </w:rPr>
        <w:t xml:space="preserve"> Persentase Penilaian Kompetensi Sikap</w:t>
      </w:r>
    </w:p>
    <w:tbl>
      <w:tblPr>
        <w:tblStyle w:val="LightShading2"/>
        <w:tblW w:w="0" w:type="auto"/>
        <w:jc w:val="center"/>
        <w:tblLook w:val="04A0" w:firstRow="1" w:lastRow="0" w:firstColumn="1" w:lastColumn="0" w:noHBand="0" w:noVBand="1"/>
      </w:tblPr>
      <w:tblGrid>
        <w:gridCol w:w="1809"/>
        <w:gridCol w:w="2829"/>
        <w:gridCol w:w="1921"/>
      </w:tblGrid>
      <w:tr w:rsidR="008A59DE" w:rsidRPr="005C4C1B" w14:paraId="0B44BD4F" w14:textId="77777777" w:rsidTr="00E332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694A12AE" w14:textId="77777777" w:rsidR="008A59DE" w:rsidRPr="005C4C1B" w:rsidRDefault="008A59DE" w:rsidP="008A59DE">
            <w:pPr>
              <w:spacing w:after="100" w:afterAutospacing="1"/>
              <w:jc w:val="both"/>
              <w:rPr>
                <w:rFonts w:ascii="Cambria" w:hAnsi="Cambria" w:cs="Times New Roman"/>
                <w:sz w:val="24"/>
                <w:szCs w:val="24"/>
              </w:rPr>
            </w:pPr>
            <w:r w:rsidRPr="005C4C1B">
              <w:rPr>
                <w:rFonts w:ascii="Cambria" w:hAnsi="Cambria" w:cs="Times New Roman"/>
                <w:sz w:val="24"/>
                <w:szCs w:val="24"/>
              </w:rPr>
              <w:t>Pertemuan</w:t>
            </w:r>
          </w:p>
        </w:tc>
        <w:tc>
          <w:tcPr>
            <w:tcW w:w="2829" w:type="dxa"/>
            <w:shd w:val="clear" w:color="auto" w:fill="auto"/>
          </w:tcPr>
          <w:p w14:paraId="59BB807D" w14:textId="77777777" w:rsidR="008A59DE" w:rsidRPr="005C4C1B" w:rsidRDefault="008A59DE" w:rsidP="008A59DE">
            <w:pPr>
              <w:spacing w:after="100" w:afterAutospacing="1"/>
              <w:jc w:val="both"/>
              <w:cnfStyle w:val="100000000000" w:firstRow="1" w:lastRow="0" w:firstColumn="0" w:lastColumn="0" w:oddVBand="0" w:evenVBand="0" w:oddHBand="0" w:evenHBand="0" w:firstRowFirstColumn="0" w:firstRowLastColumn="0" w:lastRowFirstColumn="0" w:lastRowLastColumn="0"/>
              <w:rPr>
                <w:rFonts w:ascii="Cambria" w:hAnsi="Cambria" w:cs="Times New Roman"/>
                <w:sz w:val="24"/>
                <w:szCs w:val="24"/>
              </w:rPr>
            </w:pPr>
            <w:r w:rsidRPr="005C4C1B">
              <w:rPr>
                <w:rFonts w:ascii="Cambria" w:hAnsi="Cambria" w:cs="Times New Roman"/>
                <w:sz w:val="24"/>
                <w:szCs w:val="24"/>
              </w:rPr>
              <w:t>Rata-rata Persentase (%)</w:t>
            </w:r>
          </w:p>
        </w:tc>
        <w:tc>
          <w:tcPr>
            <w:tcW w:w="1921" w:type="dxa"/>
            <w:shd w:val="clear" w:color="auto" w:fill="auto"/>
          </w:tcPr>
          <w:p w14:paraId="093D2F1A" w14:textId="77777777" w:rsidR="008A59DE" w:rsidRPr="005C4C1B" w:rsidRDefault="008A59DE" w:rsidP="008A59DE">
            <w:pPr>
              <w:spacing w:after="100" w:afterAutospacing="1"/>
              <w:jc w:val="both"/>
              <w:cnfStyle w:val="100000000000" w:firstRow="1" w:lastRow="0" w:firstColumn="0" w:lastColumn="0" w:oddVBand="0" w:evenVBand="0" w:oddHBand="0" w:evenHBand="0" w:firstRowFirstColumn="0" w:firstRowLastColumn="0" w:lastRowFirstColumn="0" w:lastRowLastColumn="0"/>
              <w:rPr>
                <w:rFonts w:ascii="Cambria" w:hAnsi="Cambria" w:cs="Times New Roman"/>
                <w:sz w:val="24"/>
                <w:szCs w:val="24"/>
              </w:rPr>
            </w:pPr>
            <w:r w:rsidRPr="005C4C1B">
              <w:rPr>
                <w:rFonts w:ascii="Cambria" w:hAnsi="Cambria" w:cs="Times New Roman"/>
                <w:sz w:val="24"/>
                <w:szCs w:val="24"/>
              </w:rPr>
              <w:t>Kriteria</w:t>
            </w:r>
          </w:p>
        </w:tc>
      </w:tr>
      <w:tr w:rsidR="008A59DE" w:rsidRPr="005C4C1B" w14:paraId="09D3CBFB" w14:textId="77777777" w:rsidTr="00E332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bottom w:val="nil"/>
            </w:tcBorders>
            <w:shd w:val="clear" w:color="auto" w:fill="auto"/>
          </w:tcPr>
          <w:p w14:paraId="671F3067" w14:textId="77777777" w:rsidR="008A59DE" w:rsidRPr="005C4C1B" w:rsidRDefault="008A59DE" w:rsidP="008A59DE">
            <w:pPr>
              <w:spacing w:after="100" w:afterAutospacing="1"/>
              <w:jc w:val="both"/>
              <w:rPr>
                <w:rFonts w:ascii="Cambria" w:hAnsi="Cambria" w:cs="Times New Roman"/>
                <w:b w:val="0"/>
                <w:sz w:val="24"/>
                <w:szCs w:val="24"/>
              </w:rPr>
            </w:pPr>
            <w:r w:rsidRPr="005C4C1B">
              <w:rPr>
                <w:rFonts w:ascii="Cambria" w:hAnsi="Cambria" w:cs="Times New Roman"/>
                <w:b w:val="0"/>
                <w:sz w:val="24"/>
                <w:szCs w:val="24"/>
              </w:rPr>
              <w:t xml:space="preserve">Kesatu </w:t>
            </w:r>
          </w:p>
        </w:tc>
        <w:tc>
          <w:tcPr>
            <w:tcW w:w="2829" w:type="dxa"/>
            <w:tcBorders>
              <w:bottom w:val="nil"/>
            </w:tcBorders>
            <w:shd w:val="clear" w:color="auto" w:fill="auto"/>
          </w:tcPr>
          <w:p w14:paraId="3290BBCE" w14:textId="77777777" w:rsidR="008A59DE" w:rsidRPr="005C4C1B" w:rsidRDefault="008A59DE" w:rsidP="008A59DE">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r w:rsidRPr="005C4C1B">
              <w:rPr>
                <w:rFonts w:ascii="Cambria" w:hAnsi="Cambria" w:cs="Times New Roman"/>
                <w:sz w:val="24"/>
                <w:szCs w:val="24"/>
              </w:rPr>
              <w:t>85,57%</w:t>
            </w:r>
          </w:p>
        </w:tc>
        <w:tc>
          <w:tcPr>
            <w:tcW w:w="1921" w:type="dxa"/>
            <w:tcBorders>
              <w:bottom w:val="nil"/>
            </w:tcBorders>
            <w:shd w:val="clear" w:color="auto" w:fill="auto"/>
          </w:tcPr>
          <w:p w14:paraId="7581A640" w14:textId="77777777" w:rsidR="008A59DE" w:rsidRPr="005C4C1B" w:rsidRDefault="008A59DE" w:rsidP="008A59DE">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r w:rsidRPr="005C4C1B">
              <w:rPr>
                <w:rFonts w:ascii="Cambria" w:hAnsi="Cambria" w:cs="Times New Roman"/>
                <w:sz w:val="24"/>
                <w:szCs w:val="24"/>
              </w:rPr>
              <w:t>Sangat Baik</w:t>
            </w:r>
          </w:p>
        </w:tc>
      </w:tr>
      <w:tr w:rsidR="008A59DE" w:rsidRPr="005C4C1B" w14:paraId="65D29538" w14:textId="77777777" w:rsidTr="00E33255">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bottom w:val="single" w:sz="4" w:space="0" w:color="auto"/>
            </w:tcBorders>
            <w:shd w:val="clear" w:color="auto" w:fill="auto"/>
          </w:tcPr>
          <w:p w14:paraId="1D4510DC" w14:textId="77777777" w:rsidR="008A59DE" w:rsidRPr="005C4C1B" w:rsidRDefault="008A59DE" w:rsidP="008A59DE">
            <w:pPr>
              <w:spacing w:after="100" w:afterAutospacing="1"/>
              <w:jc w:val="both"/>
              <w:rPr>
                <w:rFonts w:ascii="Cambria" w:hAnsi="Cambria" w:cs="Times New Roman"/>
                <w:b w:val="0"/>
                <w:sz w:val="24"/>
                <w:szCs w:val="24"/>
              </w:rPr>
            </w:pPr>
            <w:r w:rsidRPr="005C4C1B">
              <w:rPr>
                <w:rFonts w:ascii="Cambria" w:hAnsi="Cambria" w:cs="Times New Roman"/>
                <w:b w:val="0"/>
                <w:sz w:val="24"/>
                <w:szCs w:val="24"/>
              </w:rPr>
              <w:t xml:space="preserve">Kedua </w:t>
            </w:r>
          </w:p>
        </w:tc>
        <w:tc>
          <w:tcPr>
            <w:tcW w:w="2829" w:type="dxa"/>
            <w:tcBorders>
              <w:top w:val="nil"/>
              <w:bottom w:val="single" w:sz="4" w:space="0" w:color="auto"/>
            </w:tcBorders>
            <w:shd w:val="clear" w:color="auto" w:fill="auto"/>
          </w:tcPr>
          <w:p w14:paraId="7DA495FE" w14:textId="77777777" w:rsidR="008A59DE" w:rsidRPr="005C4C1B" w:rsidRDefault="008A59DE" w:rsidP="008A59DE">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sidRPr="005C4C1B">
              <w:rPr>
                <w:rFonts w:ascii="Cambria" w:hAnsi="Cambria" w:cs="Times New Roman"/>
                <w:sz w:val="24"/>
                <w:szCs w:val="24"/>
              </w:rPr>
              <w:t>86,69%</w:t>
            </w:r>
          </w:p>
        </w:tc>
        <w:tc>
          <w:tcPr>
            <w:tcW w:w="1921" w:type="dxa"/>
            <w:tcBorders>
              <w:top w:val="nil"/>
              <w:bottom w:val="single" w:sz="4" w:space="0" w:color="auto"/>
            </w:tcBorders>
            <w:shd w:val="clear" w:color="auto" w:fill="auto"/>
          </w:tcPr>
          <w:p w14:paraId="2E1B3BD1" w14:textId="77777777" w:rsidR="008A59DE" w:rsidRPr="005C4C1B" w:rsidRDefault="008A59DE" w:rsidP="008A59DE">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sidRPr="005C4C1B">
              <w:rPr>
                <w:rFonts w:ascii="Cambria" w:hAnsi="Cambria" w:cs="Times New Roman"/>
                <w:sz w:val="24"/>
                <w:szCs w:val="24"/>
              </w:rPr>
              <w:t>Sangat Baik</w:t>
            </w:r>
          </w:p>
        </w:tc>
      </w:tr>
      <w:tr w:rsidR="008A59DE" w:rsidRPr="005C4C1B" w14:paraId="305428DB" w14:textId="77777777" w:rsidTr="00E33255">
        <w:trPr>
          <w:gridAfter w:val="2"/>
          <w:cnfStyle w:val="000000100000" w:firstRow="0" w:lastRow="0" w:firstColumn="0" w:lastColumn="0" w:oddVBand="0" w:evenVBand="0" w:oddHBand="1" w:evenHBand="0" w:firstRowFirstColumn="0" w:firstRowLastColumn="0" w:lastRowFirstColumn="0" w:lastRowLastColumn="0"/>
          <w:wAfter w:w="4750" w:type="dxa"/>
          <w:trHeight w:val="70"/>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bottom w:val="nil"/>
            </w:tcBorders>
            <w:shd w:val="clear" w:color="auto" w:fill="auto"/>
          </w:tcPr>
          <w:p w14:paraId="5AB36C72" w14:textId="77777777" w:rsidR="008A59DE" w:rsidRPr="005C4C1B" w:rsidRDefault="008A59DE" w:rsidP="008A59DE">
            <w:pPr>
              <w:spacing w:after="100" w:afterAutospacing="1"/>
              <w:jc w:val="both"/>
              <w:rPr>
                <w:rFonts w:ascii="Cambria" w:hAnsi="Cambria" w:cs="Times New Roman"/>
                <w:b w:val="0"/>
                <w:sz w:val="24"/>
                <w:szCs w:val="24"/>
              </w:rPr>
            </w:pPr>
            <w:r w:rsidRPr="005C4C1B">
              <w:rPr>
                <w:rFonts w:ascii="Cambria" w:hAnsi="Cambria" w:cs="Times New Roman"/>
                <w:b w:val="0"/>
                <w:sz w:val="24"/>
                <w:szCs w:val="24"/>
              </w:rPr>
              <w:t xml:space="preserve"> </w:t>
            </w:r>
          </w:p>
        </w:tc>
      </w:tr>
    </w:tbl>
    <w:p w14:paraId="2D8B4369" w14:textId="558C67FE" w:rsidR="008A59DE" w:rsidRPr="005C4C1B" w:rsidRDefault="008A59DE" w:rsidP="008A59DE">
      <w:pPr>
        <w:ind w:firstLine="720"/>
        <w:jc w:val="center"/>
        <w:rPr>
          <w:rFonts w:ascii="Cambria" w:hAnsi="Cambria"/>
          <w:sz w:val="24"/>
          <w:szCs w:val="24"/>
        </w:rPr>
      </w:pPr>
      <w:proofErr w:type="gramStart"/>
      <w:r w:rsidRPr="005C4C1B">
        <w:rPr>
          <w:rFonts w:ascii="Cambria" w:hAnsi="Cambria"/>
          <w:sz w:val="24"/>
          <w:szCs w:val="24"/>
        </w:rPr>
        <w:t>Tabel 5.</w:t>
      </w:r>
      <w:proofErr w:type="gramEnd"/>
      <w:r w:rsidRPr="005C4C1B">
        <w:rPr>
          <w:rFonts w:ascii="Cambria" w:hAnsi="Cambria"/>
          <w:sz w:val="24"/>
          <w:szCs w:val="24"/>
        </w:rPr>
        <w:t xml:space="preserve"> Persentase Penilaian Kompetensi keterampilan</w:t>
      </w:r>
    </w:p>
    <w:tbl>
      <w:tblPr>
        <w:tblStyle w:val="LightShading2"/>
        <w:tblW w:w="0" w:type="auto"/>
        <w:jc w:val="center"/>
        <w:tblLook w:val="04A0" w:firstRow="1" w:lastRow="0" w:firstColumn="1" w:lastColumn="0" w:noHBand="0" w:noVBand="1"/>
      </w:tblPr>
      <w:tblGrid>
        <w:gridCol w:w="1809"/>
        <w:gridCol w:w="2829"/>
        <w:gridCol w:w="1921"/>
      </w:tblGrid>
      <w:tr w:rsidR="008A59DE" w:rsidRPr="005C4C1B" w14:paraId="295D0CA7" w14:textId="77777777" w:rsidTr="00E332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52A5D561" w14:textId="77777777" w:rsidR="008A59DE" w:rsidRPr="005C4C1B" w:rsidRDefault="008A59DE" w:rsidP="00AF60CD">
            <w:pPr>
              <w:spacing w:after="0"/>
              <w:jc w:val="both"/>
              <w:rPr>
                <w:rFonts w:ascii="Cambria" w:hAnsi="Cambria" w:cs="Times New Roman"/>
                <w:sz w:val="24"/>
                <w:szCs w:val="24"/>
              </w:rPr>
            </w:pPr>
            <w:r w:rsidRPr="005C4C1B">
              <w:rPr>
                <w:rFonts w:ascii="Cambria" w:hAnsi="Cambria" w:cs="Times New Roman"/>
                <w:sz w:val="24"/>
                <w:szCs w:val="24"/>
              </w:rPr>
              <w:t>Pertemuan</w:t>
            </w:r>
          </w:p>
        </w:tc>
        <w:tc>
          <w:tcPr>
            <w:tcW w:w="2829" w:type="dxa"/>
            <w:shd w:val="clear" w:color="auto" w:fill="auto"/>
          </w:tcPr>
          <w:p w14:paraId="3EF7D9F5" w14:textId="77777777" w:rsidR="008A59DE" w:rsidRPr="005C4C1B" w:rsidRDefault="008A59DE" w:rsidP="00AF60CD">
            <w:pPr>
              <w:spacing w:after="0"/>
              <w:jc w:val="both"/>
              <w:cnfStyle w:val="100000000000" w:firstRow="1" w:lastRow="0" w:firstColumn="0" w:lastColumn="0" w:oddVBand="0" w:evenVBand="0" w:oddHBand="0" w:evenHBand="0" w:firstRowFirstColumn="0" w:firstRowLastColumn="0" w:lastRowFirstColumn="0" w:lastRowLastColumn="0"/>
              <w:rPr>
                <w:rFonts w:ascii="Cambria" w:hAnsi="Cambria" w:cs="Times New Roman"/>
                <w:sz w:val="24"/>
                <w:szCs w:val="24"/>
              </w:rPr>
            </w:pPr>
            <w:r w:rsidRPr="005C4C1B">
              <w:rPr>
                <w:rFonts w:ascii="Cambria" w:hAnsi="Cambria" w:cs="Times New Roman"/>
                <w:sz w:val="24"/>
                <w:szCs w:val="24"/>
              </w:rPr>
              <w:t>Rata-rata Persentase (%)</w:t>
            </w:r>
          </w:p>
        </w:tc>
        <w:tc>
          <w:tcPr>
            <w:tcW w:w="1921" w:type="dxa"/>
            <w:shd w:val="clear" w:color="auto" w:fill="auto"/>
          </w:tcPr>
          <w:p w14:paraId="45715F2D" w14:textId="77777777" w:rsidR="008A59DE" w:rsidRPr="005C4C1B" w:rsidRDefault="008A59DE" w:rsidP="00AF60CD">
            <w:pPr>
              <w:spacing w:after="0"/>
              <w:jc w:val="both"/>
              <w:cnfStyle w:val="100000000000" w:firstRow="1" w:lastRow="0" w:firstColumn="0" w:lastColumn="0" w:oddVBand="0" w:evenVBand="0" w:oddHBand="0" w:evenHBand="0" w:firstRowFirstColumn="0" w:firstRowLastColumn="0" w:lastRowFirstColumn="0" w:lastRowLastColumn="0"/>
              <w:rPr>
                <w:rFonts w:ascii="Cambria" w:hAnsi="Cambria" w:cs="Times New Roman"/>
                <w:sz w:val="24"/>
                <w:szCs w:val="24"/>
              </w:rPr>
            </w:pPr>
            <w:r w:rsidRPr="005C4C1B">
              <w:rPr>
                <w:rFonts w:ascii="Cambria" w:hAnsi="Cambria" w:cs="Times New Roman"/>
                <w:sz w:val="24"/>
                <w:szCs w:val="24"/>
              </w:rPr>
              <w:t>Kriteria</w:t>
            </w:r>
          </w:p>
        </w:tc>
      </w:tr>
      <w:tr w:rsidR="008A59DE" w:rsidRPr="005C4C1B" w14:paraId="53677B2C" w14:textId="77777777" w:rsidTr="00E332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bottom w:val="nil"/>
            </w:tcBorders>
            <w:shd w:val="clear" w:color="auto" w:fill="auto"/>
          </w:tcPr>
          <w:p w14:paraId="71BB2B32" w14:textId="77777777" w:rsidR="008A59DE" w:rsidRPr="005C4C1B" w:rsidRDefault="008A59DE" w:rsidP="00AF60CD">
            <w:pPr>
              <w:spacing w:after="0"/>
              <w:jc w:val="both"/>
              <w:rPr>
                <w:rFonts w:ascii="Cambria" w:hAnsi="Cambria" w:cs="Times New Roman"/>
                <w:b w:val="0"/>
                <w:sz w:val="24"/>
                <w:szCs w:val="24"/>
              </w:rPr>
            </w:pPr>
            <w:r w:rsidRPr="005C4C1B">
              <w:rPr>
                <w:rFonts w:ascii="Cambria" w:hAnsi="Cambria" w:cs="Times New Roman"/>
                <w:b w:val="0"/>
                <w:sz w:val="24"/>
                <w:szCs w:val="24"/>
              </w:rPr>
              <w:t xml:space="preserve">Kesatu </w:t>
            </w:r>
          </w:p>
        </w:tc>
        <w:tc>
          <w:tcPr>
            <w:tcW w:w="2829" w:type="dxa"/>
            <w:tcBorders>
              <w:bottom w:val="nil"/>
            </w:tcBorders>
            <w:shd w:val="clear" w:color="auto" w:fill="auto"/>
          </w:tcPr>
          <w:p w14:paraId="347516C6" w14:textId="77777777" w:rsidR="008A59DE" w:rsidRPr="005C4C1B" w:rsidRDefault="008A59DE" w:rsidP="00AF60CD">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r w:rsidRPr="005C4C1B">
              <w:rPr>
                <w:rFonts w:ascii="Cambria" w:hAnsi="Cambria" w:cs="Times New Roman"/>
                <w:sz w:val="24"/>
                <w:szCs w:val="24"/>
              </w:rPr>
              <w:t>90,25%</w:t>
            </w:r>
          </w:p>
        </w:tc>
        <w:tc>
          <w:tcPr>
            <w:tcW w:w="1921" w:type="dxa"/>
            <w:tcBorders>
              <w:bottom w:val="nil"/>
            </w:tcBorders>
            <w:shd w:val="clear" w:color="auto" w:fill="auto"/>
          </w:tcPr>
          <w:p w14:paraId="0AF77C48" w14:textId="77777777" w:rsidR="008A59DE" w:rsidRPr="005C4C1B" w:rsidRDefault="008A59DE" w:rsidP="00AF60CD">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r w:rsidRPr="005C4C1B">
              <w:rPr>
                <w:rFonts w:ascii="Cambria" w:hAnsi="Cambria" w:cs="Times New Roman"/>
                <w:sz w:val="24"/>
                <w:szCs w:val="24"/>
              </w:rPr>
              <w:t>Sangat Baik</w:t>
            </w:r>
          </w:p>
        </w:tc>
      </w:tr>
      <w:tr w:rsidR="008A59DE" w:rsidRPr="005C4C1B" w14:paraId="16397BD1" w14:textId="77777777" w:rsidTr="00E33255">
        <w:trPr>
          <w:jc w:val="center"/>
        </w:trPr>
        <w:tc>
          <w:tcPr>
            <w:cnfStyle w:val="001000000000" w:firstRow="0" w:lastRow="0" w:firstColumn="1" w:lastColumn="0" w:oddVBand="0" w:evenVBand="0" w:oddHBand="0" w:evenHBand="0" w:firstRowFirstColumn="0" w:firstRowLastColumn="0" w:lastRowFirstColumn="0" w:lastRowLastColumn="0"/>
            <w:tcW w:w="1809" w:type="dxa"/>
            <w:tcBorders>
              <w:top w:val="nil"/>
              <w:bottom w:val="single" w:sz="4" w:space="0" w:color="auto"/>
            </w:tcBorders>
            <w:shd w:val="clear" w:color="auto" w:fill="auto"/>
          </w:tcPr>
          <w:p w14:paraId="43ED167C" w14:textId="77777777" w:rsidR="008A59DE" w:rsidRPr="005C4C1B" w:rsidRDefault="008A59DE" w:rsidP="00AF60CD">
            <w:pPr>
              <w:spacing w:after="0"/>
              <w:jc w:val="both"/>
              <w:rPr>
                <w:rFonts w:ascii="Cambria" w:hAnsi="Cambria" w:cs="Times New Roman"/>
                <w:b w:val="0"/>
                <w:sz w:val="24"/>
                <w:szCs w:val="24"/>
              </w:rPr>
            </w:pPr>
            <w:r w:rsidRPr="005C4C1B">
              <w:rPr>
                <w:rFonts w:ascii="Cambria" w:hAnsi="Cambria" w:cs="Times New Roman"/>
                <w:b w:val="0"/>
                <w:sz w:val="24"/>
                <w:szCs w:val="24"/>
              </w:rPr>
              <w:t xml:space="preserve">Kedua </w:t>
            </w:r>
          </w:p>
        </w:tc>
        <w:tc>
          <w:tcPr>
            <w:tcW w:w="2829" w:type="dxa"/>
            <w:tcBorders>
              <w:top w:val="nil"/>
              <w:bottom w:val="single" w:sz="4" w:space="0" w:color="auto"/>
            </w:tcBorders>
            <w:shd w:val="clear" w:color="auto" w:fill="auto"/>
          </w:tcPr>
          <w:p w14:paraId="7984622B" w14:textId="77777777" w:rsidR="008A59DE" w:rsidRPr="005C4C1B" w:rsidRDefault="008A59DE" w:rsidP="00AF60CD">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sidRPr="005C4C1B">
              <w:rPr>
                <w:rFonts w:ascii="Cambria" w:hAnsi="Cambria" w:cs="Times New Roman"/>
                <w:sz w:val="24"/>
                <w:szCs w:val="24"/>
              </w:rPr>
              <w:t>88,69%</w:t>
            </w:r>
          </w:p>
        </w:tc>
        <w:tc>
          <w:tcPr>
            <w:tcW w:w="1921" w:type="dxa"/>
            <w:tcBorders>
              <w:top w:val="nil"/>
              <w:bottom w:val="single" w:sz="4" w:space="0" w:color="auto"/>
            </w:tcBorders>
            <w:shd w:val="clear" w:color="auto" w:fill="auto"/>
          </w:tcPr>
          <w:p w14:paraId="66B704A1" w14:textId="77777777" w:rsidR="008A59DE" w:rsidRPr="005C4C1B" w:rsidRDefault="008A59DE" w:rsidP="00AF60CD">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rPr>
            </w:pPr>
            <w:r w:rsidRPr="005C4C1B">
              <w:rPr>
                <w:rFonts w:ascii="Cambria" w:hAnsi="Cambria" w:cs="Times New Roman"/>
                <w:sz w:val="24"/>
                <w:szCs w:val="24"/>
              </w:rPr>
              <w:t>Sangat Baik</w:t>
            </w:r>
          </w:p>
        </w:tc>
      </w:tr>
    </w:tbl>
    <w:p w14:paraId="364FC6E9" w14:textId="055D4EAA" w:rsidR="008A59DE" w:rsidRPr="005C4C1B" w:rsidRDefault="009D22D8" w:rsidP="008A59DE">
      <w:pPr>
        <w:tabs>
          <w:tab w:val="left" w:pos="900"/>
        </w:tabs>
        <w:jc w:val="both"/>
        <w:rPr>
          <w:rFonts w:ascii="Cambria" w:hAnsi="Cambria"/>
          <w:sz w:val="24"/>
          <w:szCs w:val="24"/>
        </w:rPr>
      </w:pPr>
      <w:r>
        <w:rPr>
          <w:noProof/>
        </w:rPr>
        <mc:AlternateContent>
          <mc:Choice Requires="wpg">
            <w:drawing>
              <wp:anchor distT="0" distB="0" distL="114300" distR="114300" simplePos="0" relativeHeight="251665408" behindDoc="1" locked="0" layoutInCell="0" allowOverlap="1" wp14:anchorId="679F85DB" wp14:editId="483504F3">
                <wp:simplePos x="0" y="0"/>
                <wp:positionH relativeFrom="page">
                  <wp:posOffset>996950</wp:posOffset>
                </wp:positionH>
                <wp:positionV relativeFrom="paragraph">
                  <wp:posOffset>343535</wp:posOffset>
                </wp:positionV>
                <wp:extent cx="5440045" cy="228600"/>
                <wp:effectExtent l="0" t="0" r="0" b="0"/>
                <wp:wrapNone/>
                <wp:docPr id="1514697930" nam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0045" cy="228600"/>
                          <a:chOff x="1679" y="934"/>
                          <a:chExt cx="8567" cy="360"/>
                        </a:xfrm>
                      </wpg:grpSpPr>
                      <wps:wsp>
                        <wps:cNvPr id="1781095365" name=" 40"/>
                        <wps:cNvSpPr>
                          <a:spLocks/>
                        </wps:cNvSpPr>
                        <wps:spPr bwMode="auto">
                          <a:xfrm>
                            <a:off x="1702" y="978"/>
                            <a:ext cx="686" cy="0"/>
                          </a:xfrm>
                          <a:custGeom>
                            <a:avLst/>
                            <a:gdLst>
                              <a:gd name="T0" fmla="*/ 0 w 686"/>
                              <a:gd name="T1" fmla="*/ 686 w 686"/>
                            </a:gdLst>
                            <a:ahLst/>
                            <a:cxnLst>
                              <a:cxn ang="0">
                                <a:pos x="T0" y="0"/>
                              </a:cxn>
                              <a:cxn ang="0">
                                <a:pos x="T1" y="0"/>
                              </a:cxn>
                            </a:cxnLst>
                            <a:rect l="0" t="0" r="r" b="b"/>
                            <a:pathLst>
                              <a:path w="686">
                                <a:moveTo>
                                  <a:pt x="0" y="0"/>
                                </a:moveTo>
                                <a:lnTo>
                                  <a:pt x="686" y="0"/>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616364" name=" 41"/>
                        <wps:cNvSpPr>
                          <a:spLocks/>
                        </wps:cNvSpPr>
                        <wps:spPr bwMode="auto">
                          <a:xfrm>
                            <a:off x="2431" y="978"/>
                            <a:ext cx="7792" cy="0"/>
                          </a:xfrm>
                          <a:custGeom>
                            <a:avLst/>
                            <a:gdLst>
                              <a:gd name="T0" fmla="*/ 0 w 7792"/>
                              <a:gd name="T1" fmla="*/ 7791 w 7792"/>
                            </a:gdLst>
                            <a:ahLst/>
                            <a:cxnLst>
                              <a:cxn ang="0">
                                <a:pos x="T0" y="0"/>
                              </a:cxn>
                              <a:cxn ang="0">
                                <a:pos x="T1" y="0"/>
                              </a:cxn>
                            </a:cxnLst>
                            <a:rect l="0" t="0" r="r" b="b"/>
                            <a:pathLst>
                              <a:path w="7792">
                                <a:moveTo>
                                  <a:pt x="0" y="0"/>
                                </a:moveTo>
                                <a:lnTo>
                                  <a:pt x="7791" y="0"/>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698281" name=" 42"/>
                        <wps:cNvSpPr>
                          <a:spLocks/>
                        </wps:cNvSpPr>
                        <wps:spPr bwMode="auto">
                          <a:xfrm>
                            <a:off x="2410" y="957"/>
                            <a:ext cx="0" cy="314"/>
                          </a:xfrm>
                          <a:custGeom>
                            <a:avLst/>
                            <a:gdLst>
                              <a:gd name="T0" fmla="*/ 0 h 314"/>
                              <a:gd name="T1" fmla="*/ 314 h 314"/>
                            </a:gdLst>
                            <a:ahLst/>
                            <a:cxnLst>
                              <a:cxn ang="0">
                                <a:pos x="0" y="T0"/>
                              </a:cxn>
                              <a:cxn ang="0">
                                <a:pos x="0" y="T1"/>
                              </a:cxn>
                            </a:cxnLst>
                            <a:rect l="0" t="0" r="r" b="b"/>
                            <a:pathLst>
                              <a:path h="314">
                                <a:moveTo>
                                  <a:pt x="0" y="0"/>
                                </a:moveTo>
                                <a:lnTo>
                                  <a:pt x="0" y="314"/>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39" o:spid="_x0000_s1026" style="position:absolute;margin-left:78.5pt;margin-top:27.05pt;width:428.35pt;height:18pt;z-index:-251651072;mso-position-horizontal-relative:page" coordorigin="1679,934" coordsize="856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" o:allowincell="f">
                <v:shape id=" 40" o:spid="_x0000_s1027" style="position:absolute;left:1702;top:978;width:686;height:0;visibility:visible;mso-wrap-style:square;v-text-anchor:top" coordsize="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9LGccA&#10;AADjAAAADwAAAGRycy9kb3ducmV2LnhtbERPzU4CMRC+m/AOzZB4kxYIK64UQghGjwJeuI3bsbu6&#10;nW7ayi5vb01MPM73P6vN4FpxoRAbzxqmEwWCuPKmYavh7fR0twQRE7LB1jNpuFKEzXp0s8LS+J4P&#10;dDkmK3IIxxI11Cl1pZSxqslhnPiOOHMfPjhM+QxWmoB9DnetnClVSIcN54YaO9rVVH0dv52G1DfV&#10;u9qfi/Npbjm8Pl/t536n9e142D6CSDSkf/Gf+8Xk+ffLqXpYzIsF/P6UA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SxnHAAAA4wAAAA8AAAAAAAAAAAAAAAAAmAIAAGRy&#10;cy9kb3ducmV2LnhtbFBLBQYAAAAABAAEAPUAAACMAwAAAAA=&#10;" path="m,l686,e" filled="f" strokecolor="gray" strokeweight=".79725mm">
                  <v:path arrowok="t" o:connecttype="custom" o:connectlocs="0,0;686,0" o:connectangles="0,0"/>
                </v:shape>
                <v:shape id=" 41" o:spid="_x0000_s1028" style="position:absolute;left:2431;top:978;width:7792;height:0;visibility:visible;mso-wrap-style:square;v-text-anchor:top" coordsize="7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CTqsgA&#10;AADiAAAADwAAAGRycy9kb3ducmV2LnhtbESPT2vCQBTE74V+h+UVvNWNNgaJrlIKBQ8e/IvXR/aZ&#10;DWbfptmtSfvpXUHwOMzMb5j5sre1uFLrK8cKRsMEBHHhdMWlgsP++30KwgdkjbVjUvBHHpaL15c5&#10;5tp1vKXrLpQiQtjnqMCE0ORS+sKQRT90DXH0zq61GKJsS6lb7CLc1nKcJJm0WHFcMNjQl6Hisvu1&#10;CqQ56fM4/dkcu1W6TSfr/9KavVKDt/5zBiJQH57hR3ulFdyJo+wjS+F+Kd4Bub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QJOqyAAAAOIAAAAPAAAAAAAAAAAAAAAAAJgCAABk&#10;cnMvZG93bnJldi54bWxQSwUGAAAAAAQABAD1AAAAjQMAAAAA&#10;" path="m,l7791,e" filled="f" strokecolor="gray" strokeweight=".79725mm">
                  <v:path arrowok="t" o:connecttype="custom" o:connectlocs="0,0;7791,0" o:connectangles="0,0"/>
                </v:shape>
                <v:shape id=" 42" o:spid="_x0000_s1029" style="position:absolute;left:2410;top:957;width:0;height:314;visibility:visible;mso-wrap-style:square;v-text-anchor:top" coordsize="0,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vBcsA&#10;AADiAAAADwAAAGRycy9kb3ducmV2LnhtbESPQUsDMRSE74L/ITzBi7RJS13TtWkRwSqIB7eFXh+b&#10;5+7SzUvYxHb7740geBxm5htmtRldL040xM6zgdlUgSCuve24MbDfvUw0iJiQLfaeycCFImzW11cr&#10;LK0/8yedqtSIDOFYooE2pVBKGeuWHMapD8TZ+/KDw5Tl0Eg74DnDXS/nShXSYcd5ocVAzy3Vx+rb&#10;GVjow4MKd4W/bMO+Wh4Xr9uP94Mxtzfj0yOIRGP6D/+136wBre6LpZ7rGfxeyndArn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PCq8FywAAAOIAAAAPAAAAAAAAAAAAAAAAAJgC&#10;AABkcnMvZG93bnJldi54bWxQSwUGAAAAAAQABAD1AAAAkAMAAAAA&#10;" path="m,l,314e" filled="f" strokecolor="gray" strokeweight=".79725mm">
                  <v:path arrowok="t" o:connecttype="custom" o:connectlocs="0,0;0,314" o:connectangles="0,0"/>
                </v:shape>
                <w10:wrap anchorx="page"/>
              </v:group>
            </w:pict>
          </mc:Fallback>
        </mc:AlternateContent>
      </w:r>
    </w:p>
    <w:p w14:paraId="2D8EA526" w14:textId="77777777" w:rsidR="008A59DE" w:rsidRPr="005C4C1B" w:rsidRDefault="008A59DE" w:rsidP="008A59DE">
      <w:pPr>
        <w:tabs>
          <w:tab w:val="left" w:pos="900"/>
        </w:tabs>
        <w:jc w:val="both"/>
        <w:rPr>
          <w:rFonts w:ascii="Cambria" w:hAnsi="Cambria"/>
          <w:sz w:val="24"/>
          <w:szCs w:val="24"/>
        </w:rPr>
      </w:pPr>
      <w:r w:rsidRPr="005C4C1B">
        <w:rPr>
          <w:rFonts w:ascii="Cambria" w:hAnsi="Cambria"/>
          <w:sz w:val="24"/>
          <w:szCs w:val="24"/>
        </w:rPr>
        <w:lastRenderedPageBreak/>
        <w:tab/>
        <w:t xml:space="preserve">Berdasarkan tabel di atas, persentase penilaian keterampilan pada pertemuan satu dan dua </w:t>
      </w:r>
      <w:proofErr w:type="gramStart"/>
      <w:r w:rsidRPr="005C4C1B">
        <w:rPr>
          <w:rFonts w:ascii="Cambria" w:hAnsi="Cambria"/>
          <w:sz w:val="24"/>
          <w:szCs w:val="24"/>
        </w:rPr>
        <w:t>adalah  90,25</w:t>
      </w:r>
      <w:proofErr w:type="gramEnd"/>
      <w:r w:rsidRPr="005C4C1B">
        <w:rPr>
          <w:rFonts w:ascii="Cambria" w:hAnsi="Cambria"/>
          <w:sz w:val="24"/>
          <w:szCs w:val="24"/>
        </w:rPr>
        <w:t>% dan 88,69% dengan kriteria sangat baik, sehingga perangkat pembelajaran memenuhi katergori efektif. Tes kemampuan berfikir kritis diperoleh berupa tes uraian (essay) yang diberikan pada 21 orang peserta didik selama dua kali pertemuan proses pembelajaran. Tabel penilaian tes kemampuan berfikir kritis sebagai berikut:</w:t>
      </w:r>
    </w:p>
    <w:p w14:paraId="546267BD" w14:textId="77777777" w:rsidR="008A59DE" w:rsidRPr="005C4C1B" w:rsidRDefault="008A59DE" w:rsidP="008A59DE">
      <w:pPr>
        <w:tabs>
          <w:tab w:val="left" w:pos="900"/>
        </w:tabs>
        <w:spacing w:after="120"/>
        <w:jc w:val="center"/>
        <w:rPr>
          <w:rFonts w:ascii="Cambria" w:hAnsi="Cambria"/>
          <w:sz w:val="24"/>
          <w:szCs w:val="24"/>
        </w:rPr>
      </w:pPr>
      <w:proofErr w:type="gramStart"/>
      <w:r w:rsidRPr="005C4C1B">
        <w:rPr>
          <w:rFonts w:ascii="Cambria" w:hAnsi="Cambria"/>
          <w:sz w:val="24"/>
          <w:szCs w:val="24"/>
        </w:rPr>
        <w:t>Tabel 6.</w:t>
      </w:r>
      <w:proofErr w:type="gramEnd"/>
      <w:r w:rsidRPr="005C4C1B">
        <w:rPr>
          <w:rFonts w:ascii="Cambria" w:hAnsi="Cambria"/>
          <w:sz w:val="24"/>
          <w:szCs w:val="24"/>
        </w:rPr>
        <w:t xml:space="preserve"> Penilaian Tes kemampuan berfikir kritis</w:t>
      </w:r>
    </w:p>
    <w:tbl>
      <w:tblPr>
        <w:tblStyle w:val="TableGrid"/>
        <w:tblW w:w="0" w:type="auto"/>
        <w:jc w:val="center"/>
        <w:tblLook w:val="04A0" w:firstRow="1" w:lastRow="0" w:firstColumn="1" w:lastColumn="0" w:noHBand="0" w:noVBand="1"/>
      </w:tblPr>
      <w:tblGrid>
        <w:gridCol w:w="721"/>
        <w:gridCol w:w="3240"/>
        <w:gridCol w:w="975"/>
        <w:gridCol w:w="1969"/>
      </w:tblGrid>
      <w:tr w:rsidR="008A59DE" w:rsidRPr="005C4C1B" w14:paraId="05C59ADE" w14:textId="77777777" w:rsidTr="00E33255">
        <w:trPr>
          <w:jc w:val="center"/>
        </w:trPr>
        <w:tc>
          <w:tcPr>
            <w:tcW w:w="628" w:type="dxa"/>
            <w:tcBorders>
              <w:left w:val="nil"/>
              <w:bottom w:val="single" w:sz="4" w:space="0" w:color="auto"/>
              <w:right w:val="nil"/>
            </w:tcBorders>
            <w:vAlign w:val="center"/>
          </w:tcPr>
          <w:p w14:paraId="5E329BB2" w14:textId="77777777" w:rsidR="008A59DE" w:rsidRPr="005C4C1B" w:rsidRDefault="008A59DE" w:rsidP="00C82CC0">
            <w:pPr>
              <w:spacing w:after="0" w:line="240" w:lineRule="auto"/>
              <w:jc w:val="center"/>
              <w:rPr>
                <w:rFonts w:ascii="Cambria" w:hAnsi="Cambria"/>
                <w:sz w:val="24"/>
                <w:szCs w:val="24"/>
              </w:rPr>
            </w:pPr>
            <w:r w:rsidRPr="005C4C1B">
              <w:rPr>
                <w:rFonts w:ascii="Cambria" w:eastAsia="Times New Roman" w:hAnsi="Cambria"/>
                <w:b/>
                <w:bCs/>
                <w:color w:val="000000"/>
                <w:sz w:val="24"/>
                <w:szCs w:val="24"/>
              </w:rPr>
              <w:t>No. Urut</w:t>
            </w:r>
          </w:p>
        </w:tc>
        <w:tc>
          <w:tcPr>
            <w:tcW w:w="3240" w:type="dxa"/>
            <w:tcBorders>
              <w:left w:val="nil"/>
              <w:bottom w:val="single" w:sz="4" w:space="0" w:color="auto"/>
              <w:right w:val="nil"/>
            </w:tcBorders>
            <w:vAlign w:val="center"/>
          </w:tcPr>
          <w:p w14:paraId="568BD3EE" w14:textId="77777777" w:rsidR="008A59DE" w:rsidRPr="005C4C1B" w:rsidRDefault="008A59DE" w:rsidP="00C82CC0">
            <w:pPr>
              <w:spacing w:after="0" w:line="240" w:lineRule="auto"/>
              <w:jc w:val="center"/>
              <w:rPr>
                <w:rFonts w:ascii="Cambria" w:eastAsia="Times New Roman" w:hAnsi="Cambria"/>
                <w:b/>
                <w:bCs/>
                <w:color w:val="000000"/>
                <w:sz w:val="24"/>
                <w:szCs w:val="24"/>
              </w:rPr>
            </w:pPr>
            <w:r w:rsidRPr="005C4C1B">
              <w:rPr>
                <w:rFonts w:ascii="Cambria" w:eastAsia="Times New Roman" w:hAnsi="Cambria"/>
                <w:b/>
                <w:bCs/>
                <w:color w:val="000000"/>
                <w:sz w:val="24"/>
                <w:szCs w:val="24"/>
              </w:rPr>
              <w:t>Nama</w:t>
            </w:r>
          </w:p>
        </w:tc>
        <w:tc>
          <w:tcPr>
            <w:tcW w:w="975" w:type="dxa"/>
            <w:tcBorders>
              <w:left w:val="nil"/>
              <w:bottom w:val="single" w:sz="4" w:space="0" w:color="auto"/>
              <w:right w:val="nil"/>
            </w:tcBorders>
            <w:vAlign w:val="center"/>
          </w:tcPr>
          <w:p w14:paraId="4D4E2A40" w14:textId="77777777" w:rsidR="008A59DE" w:rsidRPr="005C4C1B" w:rsidRDefault="008A59DE" w:rsidP="00C82CC0">
            <w:pPr>
              <w:spacing w:after="0" w:line="240" w:lineRule="auto"/>
              <w:jc w:val="center"/>
              <w:rPr>
                <w:rFonts w:ascii="Cambria" w:eastAsia="Times New Roman" w:hAnsi="Cambria"/>
                <w:b/>
                <w:bCs/>
                <w:color w:val="000000"/>
                <w:sz w:val="24"/>
                <w:szCs w:val="24"/>
              </w:rPr>
            </w:pPr>
            <w:r w:rsidRPr="005C4C1B">
              <w:rPr>
                <w:rFonts w:ascii="Cambria" w:eastAsia="Times New Roman" w:hAnsi="Cambria"/>
                <w:b/>
                <w:bCs/>
                <w:color w:val="000000"/>
                <w:sz w:val="24"/>
                <w:szCs w:val="24"/>
              </w:rPr>
              <w:t>Skor</w:t>
            </w:r>
          </w:p>
        </w:tc>
        <w:tc>
          <w:tcPr>
            <w:tcW w:w="1969" w:type="dxa"/>
            <w:tcBorders>
              <w:left w:val="nil"/>
              <w:bottom w:val="single" w:sz="4" w:space="0" w:color="auto"/>
              <w:right w:val="nil"/>
            </w:tcBorders>
            <w:vAlign w:val="center"/>
          </w:tcPr>
          <w:p w14:paraId="4AB7BC74" w14:textId="77777777" w:rsidR="008A59DE" w:rsidRPr="005C4C1B" w:rsidRDefault="008A59DE" w:rsidP="00C82CC0">
            <w:pPr>
              <w:spacing w:after="0" w:line="240" w:lineRule="auto"/>
              <w:jc w:val="center"/>
              <w:rPr>
                <w:rFonts w:ascii="Cambria" w:eastAsia="Times New Roman" w:hAnsi="Cambria"/>
                <w:b/>
                <w:bCs/>
                <w:color w:val="000000"/>
                <w:sz w:val="24"/>
                <w:szCs w:val="24"/>
              </w:rPr>
            </w:pPr>
            <w:r w:rsidRPr="005C4C1B">
              <w:rPr>
                <w:rFonts w:ascii="Cambria" w:eastAsia="Times New Roman" w:hAnsi="Cambria"/>
                <w:b/>
                <w:bCs/>
                <w:color w:val="000000"/>
                <w:sz w:val="24"/>
                <w:szCs w:val="24"/>
              </w:rPr>
              <w:t>Keterangan</w:t>
            </w:r>
          </w:p>
        </w:tc>
      </w:tr>
      <w:tr w:rsidR="008A59DE" w:rsidRPr="005C4C1B" w14:paraId="315B08CD" w14:textId="77777777" w:rsidTr="00E33255">
        <w:trPr>
          <w:jc w:val="center"/>
        </w:trPr>
        <w:tc>
          <w:tcPr>
            <w:tcW w:w="628" w:type="dxa"/>
            <w:tcBorders>
              <w:left w:val="nil"/>
              <w:bottom w:val="nil"/>
              <w:right w:val="nil"/>
            </w:tcBorders>
            <w:vAlign w:val="center"/>
          </w:tcPr>
          <w:p w14:paraId="08D2D945"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1</w:t>
            </w:r>
          </w:p>
        </w:tc>
        <w:tc>
          <w:tcPr>
            <w:tcW w:w="3240" w:type="dxa"/>
            <w:tcBorders>
              <w:left w:val="nil"/>
              <w:bottom w:val="nil"/>
              <w:right w:val="nil"/>
            </w:tcBorders>
            <w:vAlign w:val="center"/>
          </w:tcPr>
          <w:p w14:paraId="1BE5DC66"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1</w:t>
            </w:r>
          </w:p>
        </w:tc>
        <w:tc>
          <w:tcPr>
            <w:tcW w:w="975" w:type="dxa"/>
            <w:tcBorders>
              <w:left w:val="nil"/>
              <w:bottom w:val="nil"/>
              <w:right w:val="nil"/>
            </w:tcBorders>
            <w:vAlign w:val="center"/>
          </w:tcPr>
          <w:p w14:paraId="5C44EE99"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49.33</w:t>
            </w:r>
          </w:p>
        </w:tc>
        <w:tc>
          <w:tcPr>
            <w:tcW w:w="1969" w:type="dxa"/>
            <w:tcBorders>
              <w:left w:val="nil"/>
              <w:bottom w:val="nil"/>
              <w:right w:val="nil"/>
            </w:tcBorders>
            <w:vAlign w:val="center"/>
          </w:tcPr>
          <w:p w14:paraId="5B82509A"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D</w:t>
            </w:r>
          </w:p>
        </w:tc>
      </w:tr>
      <w:tr w:rsidR="008A59DE" w:rsidRPr="005C4C1B" w14:paraId="7B4EEF55" w14:textId="77777777" w:rsidTr="00E33255">
        <w:trPr>
          <w:jc w:val="center"/>
        </w:trPr>
        <w:tc>
          <w:tcPr>
            <w:tcW w:w="628" w:type="dxa"/>
            <w:tcBorders>
              <w:top w:val="nil"/>
              <w:left w:val="nil"/>
              <w:bottom w:val="nil"/>
              <w:right w:val="nil"/>
            </w:tcBorders>
            <w:vAlign w:val="center"/>
          </w:tcPr>
          <w:p w14:paraId="0C6D66AF"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2</w:t>
            </w:r>
          </w:p>
        </w:tc>
        <w:tc>
          <w:tcPr>
            <w:tcW w:w="3240" w:type="dxa"/>
            <w:tcBorders>
              <w:top w:val="nil"/>
              <w:left w:val="nil"/>
              <w:bottom w:val="nil"/>
              <w:right w:val="nil"/>
            </w:tcBorders>
            <w:vAlign w:val="center"/>
          </w:tcPr>
          <w:p w14:paraId="5C09029E"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2</w:t>
            </w:r>
          </w:p>
        </w:tc>
        <w:tc>
          <w:tcPr>
            <w:tcW w:w="975" w:type="dxa"/>
            <w:tcBorders>
              <w:top w:val="nil"/>
              <w:left w:val="nil"/>
              <w:bottom w:val="nil"/>
              <w:right w:val="nil"/>
            </w:tcBorders>
            <w:vAlign w:val="center"/>
          </w:tcPr>
          <w:p w14:paraId="60B64655"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82.67</w:t>
            </w:r>
          </w:p>
        </w:tc>
        <w:tc>
          <w:tcPr>
            <w:tcW w:w="1969" w:type="dxa"/>
            <w:tcBorders>
              <w:top w:val="nil"/>
              <w:left w:val="nil"/>
              <w:bottom w:val="nil"/>
              <w:right w:val="nil"/>
            </w:tcBorders>
            <w:vAlign w:val="center"/>
          </w:tcPr>
          <w:p w14:paraId="4BB50A0A"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B</w:t>
            </w:r>
          </w:p>
        </w:tc>
      </w:tr>
      <w:tr w:rsidR="008A59DE" w:rsidRPr="005C4C1B" w14:paraId="5AAF492E" w14:textId="77777777" w:rsidTr="00E33255">
        <w:trPr>
          <w:jc w:val="center"/>
        </w:trPr>
        <w:tc>
          <w:tcPr>
            <w:tcW w:w="628" w:type="dxa"/>
            <w:tcBorders>
              <w:top w:val="nil"/>
              <w:left w:val="nil"/>
              <w:bottom w:val="nil"/>
              <w:right w:val="nil"/>
            </w:tcBorders>
            <w:vAlign w:val="center"/>
          </w:tcPr>
          <w:p w14:paraId="1E407795"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3</w:t>
            </w:r>
          </w:p>
        </w:tc>
        <w:tc>
          <w:tcPr>
            <w:tcW w:w="3240" w:type="dxa"/>
            <w:tcBorders>
              <w:top w:val="nil"/>
              <w:left w:val="nil"/>
              <w:bottom w:val="nil"/>
              <w:right w:val="nil"/>
            </w:tcBorders>
            <w:vAlign w:val="center"/>
          </w:tcPr>
          <w:p w14:paraId="2A385198"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3</w:t>
            </w:r>
          </w:p>
        </w:tc>
        <w:tc>
          <w:tcPr>
            <w:tcW w:w="975" w:type="dxa"/>
            <w:tcBorders>
              <w:top w:val="nil"/>
              <w:left w:val="nil"/>
              <w:bottom w:val="nil"/>
              <w:right w:val="nil"/>
            </w:tcBorders>
            <w:vAlign w:val="center"/>
          </w:tcPr>
          <w:p w14:paraId="4D9EEC1D"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98.67</w:t>
            </w:r>
          </w:p>
        </w:tc>
        <w:tc>
          <w:tcPr>
            <w:tcW w:w="1969" w:type="dxa"/>
            <w:tcBorders>
              <w:top w:val="nil"/>
              <w:left w:val="nil"/>
              <w:bottom w:val="nil"/>
              <w:right w:val="nil"/>
            </w:tcBorders>
            <w:vAlign w:val="center"/>
          </w:tcPr>
          <w:p w14:paraId="64D501B4"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A</w:t>
            </w:r>
          </w:p>
        </w:tc>
      </w:tr>
      <w:tr w:rsidR="008A59DE" w:rsidRPr="005C4C1B" w14:paraId="6918D757" w14:textId="77777777" w:rsidTr="00E33255">
        <w:trPr>
          <w:jc w:val="center"/>
        </w:trPr>
        <w:tc>
          <w:tcPr>
            <w:tcW w:w="628" w:type="dxa"/>
            <w:tcBorders>
              <w:top w:val="nil"/>
              <w:left w:val="nil"/>
              <w:bottom w:val="nil"/>
              <w:right w:val="nil"/>
            </w:tcBorders>
            <w:vAlign w:val="center"/>
          </w:tcPr>
          <w:p w14:paraId="11974E0B"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4</w:t>
            </w:r>
          </w:p>
        </w:tc>
        <w:tc>
          <w:tcPr>
            <w:tcW w:w="3240" w:type="dxa"/>
            <w:tcBorders>
              <w:top w:val="nil"/>
              <w:left w:val="nil"/>
              <w:bottom w:val="nil"/>
              <w:right w:val="nil"/>
            </w:tcBorders>
            <w:vAlign w:val="center"/>
          </w:tcPr>
          <w:p w14:paraId="7499B7C9"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4</w:t>
            </w:r>
          </w:p>
        </w:tc>
        <w:tc>
          <w:tcPr>
            <w:tcW w:w="975" w:type="dxa"/>
            <w:tcBorders>
              <w:top w:val="nil"/>
              <w:left w:val="nil"/>
              <w:bottom w:val="nil"/>
              <w:right w:val="nil"/>
            </w:tcBorders>
            <w:vAlign w:val="center"/>
          </w:tcPr>
          <w:p w14:paraId="482C9846"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78.67</w:t>
            </w:r>
          </w:p>
        </w:tc>
        <w:tc>
          <w:tcPr>
            <w:tcW w:w="1969" w:type="dxa"/>
            <w:tcBorders>
              <w:top w:val="nil"/>
              <w:left w:val="nil"/>
              <w:bottom w:val="nil"/>
              <w:right w:val="nil"/>
            </w:tcBorders>
            <w:vAlign w:val="center"/>
          </w:tcPr>
          <w:p w14:paraId="71DA91D0"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C</w:t>
            </w:r>
          </w:p>
        </w:tc>
      </w:tr>
      <w:tr w:rsidR="008A59DE" w:rsidRPr="005C4C1B" w14:paraId="7EBA6F03" w14:textId="77777777" w:rsidTr="00E33255">
        <w:trPr>
          <w:jc w:val="center"/>
        </w:trPr>
        <w:tc>
          <w:tcPr>
            <w:tcW w:w="628" w:type="dxa"/>
            <w:tcBorders>
              <w:top w:val="nil"/>
              <w:left w:val="nil"/>
              <w:bottom w:val="nil"/>
              <w:right w:val="nil"/>
            </w:tcBorders>
            <w:vAlign w:val="center"/>
          </w:tcPr>
          <w:p w14:paraId="790A0B54"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5</w:t>
            </w:r>
          </w:p>
        </w:tc>
        <w:tc>
          <w:tcPr>
            <w:tcW w:w="3240" w:type="dxa"/>
            <w:tcBorders>
              <w:top w:val="nil"/>
              <w:left w:val="nil"/>
              <w:bottom w:val="nil"/>
              <w:right w:val="nil"/>
            </w:tcBorders>
            <w:vAlign w:val="center"/>
          </w:tcPr>
          <w:p w14:paraId="116196D8"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5</w:t>
            </w:r>
          </w:p>
        </w:tc>
        <w:tc>
          <w:tcPr>
            <w:tcW w:w="975" w:type="dxa"/>
            <w:tcBorders>
              <w:top w:val="nil"/>
              <w:left w:val="nil"/>
              <w:bottom w:val="nil"/>
              <w:right w:val="nil"/>
            </w:tcBorders>
            <w:vAlign w:val="center"/>
          </w:tcPr>
          <w:p w14:paraId="67E4A3B9"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76.00</w:t>
            </w:r>
          </w:p>
        </w:tc>
        <w:tc>
          <w:tcPr>
            <w:tcW w:w="1969" w:type="dxa"/>
            <w:tcBorders>
              <w:top w:val="nil"/>
              <w:left w:val="nil"/>
              <w:bottom w:val="nil"/>
              <w:right w:val="nil"/>
            </w:tcBorders>
            <w:vAlign w:val="center"/>
          </w:tcPr>
          <w:p w14:paraId="4969E672"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C</w:t>
            </w:r>
          </w:p>
        </w:tc>
      </w:tr>
      <w:tr w:rsidR="008A59DE" w:rsidRPr="005C4C1B" w14:paraId="0B45FDF6" w14:textId="77777777" w:rsidTr="00E33255">
        <w:trPr>
          <w:jc w:val="center"/>
        </w:trPr>
        <w:tc>
          <w:tcPr>
            <w:tcW w:w="628" w:type="dxa"/>
            <w:tcBorders>
              <w:top w:val="nil"/>
              <w:left w:val="nil"/>
              <w:bottom w:val="nil"/>
              <w:right w:val="nil"/>
            </w:tcBorders>
            <w:vAlign w:val="center"/>
          </w:tcPr>
          <w:p w14:paraId="5141D0DB"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6</w:t>
            </w:r>
          </w:p>
        </w:tc>
        <w:tc>
          <w:tcPr>
            <w:tcW w:w="3240" w:type="dxa"/>
            <w:tcBorders>
              <w:top w:val="nil"/>
              <w:left w:val="nil"/>
              <w:bottom w:val="nil"/>
              <w:right w:val="nil"/>
            </w:tcBorders>
            <w:vAlign w:val="center"/>
          </w:tcPr>
          <w:p w14:paraId="64F64AAE"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6</w:t>
            </w:r>
          </w:p>
        </w:tc>
        <w:tc>
          <w:tcPr>
            <w:tcW w:w="975" w:type="dxa"/>
            <w:tcBorders>
              <w:top w:val="nil"/>
              <w:left w:val="nil"/>
              <w:bottom w:val="nil"/>
              <w:right w:val="nil"/>
            </w:tcBorders>
            <w:vAlign w:val="center"/>
          </w:tcPr>
          <w:p w14:paraId="579BEF58"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80.00</w:t>
            </w:r>
          </w:p>
        </w:tc>
        <w:tc>
          <w:tcPr>
            <w:tcW w:w="1969" w:type="dxa"/>
            <w:tcBorders>
              <w:top w:val="nil"/>
              <w:left w:val="nil"/>
              <w:bottom w:val="nil"/>
              <w:right w:val="nil"/>
            </w:tcBorders>
            <w:vAlign w:val="center"/>
          </w:tcPr>
          <w:p w14:paraId="1439DFA8"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B</w:t>
            </w:r>
          </w:p>
        </w:tc>
      </w:tr>
      <w:tr w:rsidR="008A59DE" w:rsidRPr="005C4C1B" w14:paraId="19814E55" w14:textId="77777777" w:rsidTr="00E33255">
        <w:trPr>
          <w:jc w:val="center"/>
        </w:trPr>
        <w:tc>
          <w:tcPr>
            <w:tcW w:w="628" w:type="dxa"/>
            <w:tcBorders>
              <w:top w:val="nil"/>
              <w:left w:val="nil"/>
              <w:bottom w:val="nil"/>
              <w:right w:val="nil"/>
            </w:tcBorders>
            <w:vAlign w:val="center"/>
          </w:tcPr>
          <w:p w14:paraId="172C7640"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7</w:t>
            </w:r>
          </w:p>
        </w:tc>
        <w:tc>
          <w:tcPr>
            <w:tcW w:w="3240" w:type="dxa"/>
            <w:tcBorders>
              <w:top w:val="nil"/>
              <w:left w:val="nil"/>
              <w:bottom w:val="nil"/>
              <w:right w:val="nil"/>
            </w:tcBorders>
            <w:vAlign w:val="center"/>
          </w:tcPr>
          <w:p w14:paraId="1FC12B5A"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7</w:t>
            </w:r>
          </w:p>
        </w:tc>
        <w:tc>
          <w:tcPr>
            <w:tcW w:w="975" w:type="dxa"/>
            <w:tcBorders>
              <w:top w:val="nil"/>
              <w:left w:val="nil"/>
              <w:bottom w:val="nil"/>
              <w:right w:val="nil"/>
            </w:tcBorders>
            <w:vAlign w:val="center"/>
          </w:tcPr>
          <w:p w14:paraId="50A8D4B7"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76.00</w:t>
            </w:r>
          </w:p>
        </w:tc>
        <w:tc>
          <w:tcPr>
            <w:tcW w:w="1969" w:type="dxa"/>
            <w:tcBorders>
              <w:top w:val="nil"/>
              <w:left w:val="nil"/>
              <w:bottom w:val="nil"/>
              <w:right w:val="nil"/>
            </w:tcBorders>
            <w:vAlign w:val="center"/>
          </w:tcPr>
          <w:p w14:paraId="77F55315"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C</w:t>
            </w:r>
          </w:p>
        </w:tc>
      </w:tr>
      <w:tr w:rsidR="008A59DE" w:rsidRPr="005C4C1B" w14:paraId="6AE37390" w14:textId="77777777" w:rsidTr="00E33255">
        <w:trPr>
          <w:jc w:val="center"/>
        </w:trPr>
        <w:tc>
          <w:tcPr>
            <w:tcW w:w="628" w:type="dxa"/>
            <w:tcBorders>
              <w:top w:val="nil"/>
              <w:left w:val="nil"/>
              <w:bottom w:val="nil"/>
              <w:right w:val="nil"/>
            </w:tcBorders>
            <w:vAlign w:val="center"/>
          </w:tcPr>
          <w:p w14:paraId="10A6D68B"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8</w:t>
            </w:r>
          </w:p>
        </w:tc>
        <w:tc>
          <w:tcPr>
            <w:tcW w:w="3240" w:type="dxa"/>
            <w:tcBorders>
              <w:top w:val="nil"/>
              <w:left w:val="nil"/>
              <w:bottom w:val="nil"/>
              <w:right w:val="nil"/>
            </w:tcBorders>
            <w:vAlign w:val="center"/>
          </w:tcPr>
          <w:p w14:paraId="6B8146CB"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8</w:t>
            </w:r>
          </w:p>
        </w:tc>
        <w:tc>
          <w:tcPr>
            <w:tcW w:w="975" w:type="dxa"/>
            <w:tcBorders>
              <w:top w:val="nil"/>
              <w:left w:val="nil"/>
              <w:bottom w:val="nil"/>
              <w:right w:val="nil"/>
            </w:tcBorders>
            <w:vAlign w:val="center"/>
          </w:tcPr>
          <w:p w14:paraId="5985D1B4"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77.33</w:t>
            </w:r>
          </w:p>
        </w:tc>
        <w:tc>
          <w:tcPr>
            <w:tcW w:w="1969" w:type="dxa"/>
            <w:tcBorders>
              <w:top w:val="nil"/>
              <w:left w:val="nil"/>
              <w:bottom w:val="nil"/>
              <w:right w:val="nil"/>
            </w:tcBorders>
            <w:vAlign w:val="center"/>
          </w:tcPr>
          <w:p w14:paraId="7DCADF3F"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C</w:t>
            </w:r>
          </w:p>
        </w:tc>
      </w:tr>
      <w:tr w:rsidR="008A59DE" w:rsidRPr="005C4C1B" w14:paraId="2251CE28" w14:textId="77777777" w:rsidTr="00E33255">
        <w:trPr>
          <w:jc w:val="center"/>
        </w:trPr>
        <w:tc>
          <w:tcPr>
            <w:tcW w:w="628" w:type="dxa"/>
            <w:tcBorders>
              <w:top w:val="nil"/>
              <w:left w:val="nil"/>
              <w:bottom w:val="nil"/>
              <w:right w:val="nil"/>
            </w:tcBorders>
            <w:vAlign w:val="center"/>
          </w:tcPr>
          <w:p w14:paraId="32D548EF"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9</w:t>
            </w:r>
          </w:p>
        </w:tc>
        <w:tc>
          <w:tcPr>
            <w:tcW w:w="3240" w:type="dxa"/>
            <w:tcBorders>
              <w:top w:val="nil"/>
              <w:left w:val="nil"/>
              <w:bottom w:val="nil"/>
              <w:right w:val="nil"/>
            </w:tcBorders>
            <w:vAlign w:val="center"/>
          </w:tcPr>
          <w:p w14:paraId="3B5BC8C6"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9</w:t>
            </w:r>
          </w:p>
        </w:tc>
        <w:tc>
          <w:tcPr>
            <w:tcW w:w="975" w:type="dxa"/>
            <w:tcBorders>
              <w:top w:val="nil"/>
              <w:left w:val="nil"/>
              <w:bottom w:val="nil"/>
              <w:right w:val="nil"/>
            </w:tcBorders>
            <w:vAlign w:val="center"/>
          </w:tcPr>
          <w:p w14:paraId="4B322680"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76.00</w:t>
            </w:r>
          </w:p>
        </w:tc>
        <w:tc>
          <w:tcPr>
            <w:tcW w:w="1969" w:type="dxa"/>
            <w:tcBorders>
              <w:top w:val="nil"/>
              <w:left w:val="nil"/>
              <w:bottom w:val="nil"/>
              <w:right w:val="nil"/>
            </w:tcBorders>
            <w:vAlign w:val="center"/>
          </w:tcPr>
          <w:p w14:paraId="5DFBDCC8"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C</w:t>
            </w:r>
          </w:p>
        </w:tc>
      </w:tr>
      <w:tr w:rsidR="008A59DE" w:rsidRPr="005C4C1B" w14:paraId="7FBD3405" w14:textId="77777777" w:rsidTr="00E33255">
        <w:trPr>
          <w:jc w:val="center"/>
        </w:trPr>
        <w:tc>
          <w:tcPr>
            <w:tcW w:w="628" w:type="dxa"/>
            <w:tcBorders>
              <w:top w:val="nil"/>
              <w:left w:val="nil"/>
              <w:bottom w:val="nil"/>
              <w:right w:val="nil"/>
            </w:tcBorders>
            <w:vAlign w:val="center"/>
          </w:tcPr>
          <w:p w14:paraId="375EA4C8"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10</w:t>
            </w:r>
          </w:p>
        </w:tc>
        <w:tc>
          <w:tcPr>
            <w:tcW w:w="3240" w:type="dxa"/>
            <w:tcBorders>
              <w:top w:val="nil"/>
              <w:left w:val="nil"/>
              <w:bottom w:val="nil"/>
              <w:right w:val="nil"/>
            </w:tcBorders>
            <w:vAlign w:val="center"/>
          </w:tcPr>
          <w:p w14:paraId="44E454BD"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10</w:t>
            </w:r>
          </w:p>
        </w:tc>
        <w:tc>
          <w:tcPr>
            <w:tcW w:w="975" w:type="dxa"/>
            <w:tcBorders>
              <w:top w:val="nil"/>
              <w:left w:val="nil"/>
              <w:bottom w:val="nil"/>
              <w:right w:val="nil"/>
            </w:tcBorders>
            <w:vAlign w:val="center"/>
          </w:tcPr>
          <w:p w14:paraId="0693A676"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78.67</w:t>
            </w:r>
          </w:p>
        </w:tc>
        <w:tc>
          <w:tcPr>
            <w:tcW w:w="1969" w:type="dxa"/>
            <w:tcBorders>
              <w:top w:val="nil"/>
              <w:left w:val="nil"/>
              <w:bottom w:val="nil"/>
              <w:right w:val="nil"/>
            </w:tcBorders>
            <w:vAlign w:val="center"/>
          </w:tcPr>
          <w:p w14:paraId="6965C180"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C</w:t>
            </w:r>
          </w:p>
        </w:tc>
      </w:tr>
      <w:tr w:rsidR="008A59DE" w:rsidRPr="005C4C1B" w14:paraId="73E944B0" w14:textId="77777777" w:rsidTr="00E33255">
        <w:trPr>
          <w:jc w:val="center"/>
        </w:trPr>
        <w:tc>
          <w:tcPr>
            <w:tcW w:w="628" w:type="dxa"/>
            <w:tcBorders>
              <w:top w:val="nil"/>
              <w:left w:val="nil"/>
              <w:bottom w:val="nil"/>
              <w:right w:val="nil"/>
            </w:tcBorders>
            <w:vAlign w:val="center"/>
          </w:tcPr>
          <w:p w14:paraId="1881B2EF"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11</w:t>
            </w:r>
          </w:p>
        </w:tc>
        <w:tc>
          <w:tcPr>
            <w:tcW w:w="3240" w:type="dxa"/>
            <w:tcBorders>
              <w:top w:val="nil"/>
              <w:left w:val="nil"/>
              <w:bottom w:val="nil"/>
              <w:right w:val="nil"/>
            </w:tcBorders>
            <w:vAlign w:val="center"/>
          </w:tcPr>
          <w:p w14:paraId="42BA2BE7"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11</w:t>
            </w:r>
          </w:p>
        </w:tc>
        <w:tc>
          <w:tcPr>
            <w:tcW w:w="975" w:type="dxa"/>
            <w:tcBorders>
              <w:top w:val="nil"/>
              <w:left w:val="nil"/>
              <w:bottom w:val="nil"/>
              <w:right w:val="nil"/>
            </w:tcBorders>
            <w:vAlign w:val="center"/>
          </w:tcPr>
          <w:p w14:paraId="7B3315C8"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81.33</w:t>
            </w:r>
          </w:p>
        </w:tc>
        <w:tc>
          <w:tcPr>
            <w:tcW w:w="1969" w:type="dxa"/>
            <w:tcBorders>
              <w:top w:val="nil"/>
              <w:left w:val="nil"/>
              <w:bottom w:val="nil"/>
              <w:right w:val="nil"/>
            </w:tcBorders>
            <w:vAlign w:val="center"/>
          </w:tcPr>
          <w:p w14:paraId="71D783D4"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B</w:t>
            </w:r>
          </w:p>
        </w:tc>
      </w:tr>
      <w:tr w:rsidR="008A59DE" w:rsidRPr="005C4C1B" w14:paraId="2EAE8BE0" w14:textId="77777777" w:rsidTr="00E33255">
        <w:trPr>
          <w:jc w:val="center"/>
        </w:trPr>
        <w:tc>
          <w:tcPr>
            <w:tcW w:w="628" w:type="dxa"/>
            <w:tcBorders>
              <w:top w:val="nil"/>
              <w:left w:val="nil"/>
              <w:bottom w:val="nil"/>
              <w:right w:val="nil"/>
            </w:tcBorders>
            <w:vAlign w:val="center"/>
          </w:tcPr>
          <w:p w14:paraId="56FD0AB3"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12</w:t>
            </w:r>
          </w:p>
        </w:tc>
        <w:tc>
          <w:tcPr>
            <w:tcW w:w="3240" w:type="dxa"/>
            <w:tcBorders>
              <w:top w:val="nil"/>
              <w:left w:val="nil"/>
              <w:bottom w:val="nil"/>
              <w:right w:val="nil"/>
            </w:tcBorders>
            <w:vAlign w:val="center"/>
          </w:tcPr>
          <w:p w14:paraId="44904B1F"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12</w:t>
            </w:r>
          </w:p>
        </w:tc>
        <w:tc>
          <w:tcPr>
            <w:tcW w:w="975" w:type="dxa"/>
            <w:tcBorders>
              <w:top w:val="nil"/>
              <w:left w:val="nil"/>
              <w:bottom w:val="nil"/>
              <w:right w:val="nil"/>
            </w:tcBorders>
            <w:vAlign w:val="center"/>
          </w:tcPr>
          <w:p w14:paraId="6E9EB2C9"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78.67</w:t>
            </w:r>
          </w:p>
        </w:tc>
        <w:tc>
          <w:tcPr>
            <w:tcW w:w="1969" w:type="dxa"/>
            <w:tcBorders>
              <w:top w:val="nil"/>
              <w:left w:val="nil"/>
              <w:bottom w:val="nil"/>
              <w:right w:val="nil"/>
            </w:tcBorders>
            <w:vAlign w:val="center"/>
          </w:tcPr>
          <w:p w14:paraId="593DB0A5"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C</w:t>
            </w:r>
          </w:p>
        </w:tc>
      </w:tr>
      <w:tr w:rsidR="008A59DE" w:rsidRPr="005C4C1B" w14:paraId="110D78F3" w14:textId="77777777" w:rsidTr="00E33255">
        <w:trPr>
          <w:jc w:val="center"/>
        </w:trPr>
        <w:tc>
          <w:tcPr>
            <w:tcW w:w="628" w:type="dxa"/>
            <w:tcBorders>
              <w:top w:val="nil"/>
              <w:left w:val="nil"/>
              <w:bottom w:val="nil"/>
              <w:right w:val="nil"/>
            </w:tcBorders>
            <w:vAlign w:val="center"/>
          </w:tcPr>
          <w:p w14:paraId="7938D35C"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13</w:t>
            </w:r>
          </w:p>
        </w:tc>
        <w:tc>
          <w:tcPr>
            <w:tcW w:w="3240" w:type="dxa"/>
            <w:tcBorders>
              <w:top w:val="nil"/>
              <w:left w:val="nil"/>
              <w:bottom w:val="nil"/>
              <w:right w:val="nil"/>
            </w:tcBorders>
            <w:vAlign w:val="center"/>
          </w:tcPr>
          <w:p w14:paraId="1411591A"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13</w:t>
            </w:r>
          </w:p>
        </w:tc>
        <w:tc>
          <w:tcPr>
            <w:tcW w:w="975" w:type="dxa"/>
            <w:tcBorders>
              <w:top w:val="nil"/>
              <w:left w:val="nil"/>
              <w:bottom w:val="nil"/>
              <w:right w:val="nil"/>
            </w:tcBorders>
            <w:vAlign w:val="center"/>
          </w:tcPr>
          <w:p w14:paraId="7893E47A"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81.33</w:t>
            </w:r>
          </w:p>
        </w:tc>
        <w:tc>
          <w:tcPr>
            <w:tcW w:w="1969" w:type="dxa"/>
            <w:tcBorders>
              <w:top w:val="nil"/>
              <w:left w:val="nil"/>
              <w:bottom w:val="nil"/>
              <w:right w:val="nil"/>
            </w:tcBorders>
            <w:vAlign w:val="center"/>
          </w:tcPr>
          <w:p w14:paraId="5CB118B3"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B</w:t>
            </w:r>
          </w:p>
        </w:tc>
      </w:tr>
      <w:tr w:rsidR="008A59DE" w:rsidRPr="005C4C1B" w14:paraId="34C76975" w14:textId="77777777" w:rsidTr="00E33255">
        <w:trPr>
          <w:jc w:val="center"/>
        </w:trPr>
        <w:tc>
          <w:tcPr>
            <w:tcW w:w="628" w:type="dxa"/>
            <w:tcBorders>
              <w:top w:val="nil"/>
              <w:left w:val="nil"/>
              <w:bottom w:val="nil"/>
              <w:right w:val="nil"/>
            </w:tcBorders>
            <w:vAlign w:val="center"/>
          </w:tcPr>
          <w:p w14:paraId="4CE5C7A9"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14</w:t>
            </w:r>
          </w:p>
        </w:tc>
        <w:tc>
          <w:tcPr>
            <w:tcW w:w="3240" w:type="dxa"/>
            <w:tcBorders>
              <w:top w:val="nil"/>
              <w:left w:val="nil"/>
              <w:bottom w:val="nil"/>
              <w:right w:val="nil"/>
            </w:tcBorders>
            <w:vAlign w:val="center"/>
          </w:tcPr>
          <w:p w14:paraId="26297FE1"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14</w:t>
            </w:r>
          </w:p>
        </w:tc>
        <w:tc>
          <w:tcPr>
            <w:tcW w:w="975" w:type="dxa"/>
            <w:tcBorders>
              <w:top w:val="nil"/>
              <w:left w:val="nil"/>
              <w:bottom w:val="nil"/>
              <w:right w:val="nil"/>
            </w:tcBorders>
            <w:vAlign w:val="center"/>
          </w:tcPr>
          <w:p w14:paraId="211B9A48"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85.33</w:t>
            </w:r>
          </w:p>
        </w:tc>
        <w:tc>
          <w:tcPr>
            <w:tcW w:w="1969" w:type="dxa"/>
            <w:tcBorders>
              <w:top w:val="nil"/>
              <w:left w:val="nil"/>
              <w:bottom w:val="nil"/>
              <w:right w:val="nil"/>
            </w:tcBorders>
            <w:vAlign w:val="center"/>
          </w:tcPr>
          <w:p w14:paraId="3AFA70D5"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B</w:t>
            </w:r>
          </w:p>
        </w:tc>
      </w:tr>
      <w:tr w:rsidR="008A59DE" w:rsidRPr="005C4C1B" w14:paraId="31747169" w14:textId="77777777" w:rsidTr="00E33255">
        <w:trPr>
          <w:jc w:val="center"/>
        </w:trPr>
        <w:tc>
          <w:tcPr>
            <w:tcW w:w="628" w:type="dxa"/>
            <w:tcBorders>
              <w:top w:val="nil"/>
              <w:left w:val="nil"/>
              <w:bottom w:val="nil"/>
              <w:right w:val="nil"/>
            </w:tcBorders>
            <w:vAlign w:val="center"/>
          </w:tcPr>
          <w:p w14:paraId="61256B51"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15</w:t>
            </w:r>
          </w:p>
        </w:tc>
        <w:tc>
          <w:tcPr>
            <w:tcW w:w="3240" w:type="dxa"/>
            <w:tcBorders>
              <w:top w:val="nil"/>
              <w:left w:val="nil"/>
              <w:bottom w:val="nil"/>
              <w:right w:val="nil"/>
            </w:tcBorders>
            <w:vAlign w:val="center"/>
          </w:tcPr>
          <w:p w14:paraId="7392FD01"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15</w:t>
            </w:r>
          </w:p>
        </w:tc>
        <w:tc>
          <w:tcPr>
            <w:tcW w:w="975" w:type="dxa"/>
            <w:tcBorders>
              <w:top w:val="nil"/>
              <w:left w:val="nil"/>
              <w:bottom w:val="nil"/>
              <w:right w:val="nil"/>
            </w:tcBorders>
            <w:vAlign w:val="center"/>
          </w:tcPr>
          <w:p w14:paraId="690115DB"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76.00</w:t>
            </w:r>
          </w:p>
        </w:tc>
        <w:tc>
          <w:tcPr>
            <w:tcW w:w="1969" w:type="dxa"/>
            <w:tcBorders>
              <w:top w:val="nil"/>
              <w:left w:val="nil"/>
              <w:bottom w:val="nil"/>
              <w:right w:val="nil"/>
            </w:tcBorders>
            <w:vAlign w:val="center"/>
          </w:tcPr>
          <w:p w14:paraId="69B0748F"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C</w:t>
            </w:r>
          </w:p>
        </w:tc>
      </w:tr>
      <w:tr w:rsidR="008A59DE" w:rsidRPr="005C4C1B" w14:paraId="688DB0FE" w14:textId="77777777" w:rsidTr="00E33255">
        <w:trPr>
          <w:jc w:val="center"/>
        </w:trPr>
        <w:tc>
          <w:tcPr>
            <w:tcW w:w="628" w:type="dxa"/>
            <w:tcBorders>
              <w:top w:val="nil"/>
              <w:left w:val="nil"/>
              <w:bottom w:val="nil"/>
              <w:right w:val="nil"/>
            </w:tcBorders>
            <w:vAlign w:val="center"/>
          </w:tcPr>
          <w:p w14:paraId="5B2F8C5B"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16</w:t>
            </w:r>
          </w:p>
        </w:tc>
        <w:tc>
          <w:tcPr>
            <w:tcW w:w="3240" w:type="dxa"/>
            <w:tcBorders>
              <w:top w:val="nil"/>
              <w:left w:val="nil"/>
              <w:bottom w:val="nil"/>
              <w:right w:val="nil"/>
            </w:tcBorders>
            <w:vAlign w:val="center"/>
          </w:tcPr>
          <w:p w14:paraId="4A285646"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16</w:t>
            </w:r>
          </w:p>
        </w:tc>
        <w:tc>
          <w:tcPr>
            <w:tcW w:w="975" w:type="dxa"/>
            <w:tcBorders>
              <w:top w:val="nil"/>
              <w:left w:val="nil"/>
              <w:bottom w:val="nil"/>
              <w:right w:val="nil"/>
            </w:tcBorders>
            <w:vAlign w:val="center"/>
          </w:tcPr>
          <w:p w14:paraId="0882A5C2"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76.00</w:t>
            </w:r>
          </w:p>
        </w:tc>
        <w:tc>
          <w:tcPr>
            <w:tcW w:w="1969" w:type="dxa"/>
            <w:tcBorders>
              <w:top w:val="nil"/>
              <w:left w:val="nil"/>
              <w:bottom w:val="nil"/>
              <w:right w:val="nil"/>
            </w:tcBorders>
            <w:vAlign w:val="center"/>
          </w:tcPr>
          <w:p w14:paraId="171DAD4A"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C</w:t>
            </w:r>
          </w:p>
        </w:tc>
      </w:tr>
      <w:tr w:rsidR="008A59DE" w:rsidRPr="005C4C1B" w14:paraId="09AF5227" w14:textId="77777777" w:rsidTr="00E33255">
        <w:trPr>
          <w:jc w:val="center"/>
        </w:trPr>
        <w:tc>
          <w:tcPr>
            <w:tcW w:w="628" w:type="dxa"/>
            <w:tcBorders>
              <w:top w:val="nil"/>
              <w:left w:val="nil"/>
              <w:bottom w:val="nil"/>
              <w:right w:val="nil"/>
            </w:tcBorders>
            <w:vAlign w:val="center"/>
          </w:tcPr>
          <w:p w14:paraId="1ECBFA8F"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17</w:t>
            </w:r>
          </w:p>
        </w:tc>
        <w:tc>
          <w:tcPr>
            <w:tcW w:w="3240" w:type="dxa"/>
            <w:tcBorders>
              <w:top w:val="nil"/>
              <w:left w:val="nil"/>
              <w:bottom w:val="nil"/>
              <w:right w:val="nil"/>
            </w:tcBorders>
            <w:vAlign w:val="center"/>
          </w:tcPr>
          <w:p w14:paraId="12580436"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17</w:t>
            </w:r>
          </w:p>
        </w:tc>
        <w:tc>
          <w:tcPr>
            <w:tcW w:w="975" w:type="dxa"/>
            <w:tcBorders>
              <w:top w:val="nil"/>
              <w:left w:val="nil"/>
              <w:bottom w:val="nil"/>
              <w:right w:val="nil"/>
            </w:tcBorders>
            <w:vAlign w:val="center"/>
          </w:tcPr>
          <w:p w14:paraId="55A6514D"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84.00</w:t>
            </w:r>
          </w:p>
        </w:tc>
        <w:tc>
          <w:tcPr>
            <w:tcW w:w="1969" w:type="dxa"/>
            <w:tcBorders>
              <w:top w:val="nil"/>
              <w:left w:val="nil"/>
              <w:bottom w:val="nil"/>
              <w:right w:val="nil"/>
            </w:tcBorders>
            <w:vAlign w:val="center"/>
          </w:tcPr>
          <w:p w14:paraId="6889CDF6"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B</w:t>
            </w:r>
          </w:p>
        </w:tc>
      </w:tr>
      <w:tr w:rsidR="008A59DE" w:rsidRPr="005C4C1B" w14:paraId="51ECE6B0" w14:textId="77777777" w:rsidTr="00E33255">
        <w:trPr>
          <w:jc w:val="center"/>
        </w:trPr>
        <w:tc>
          <w:tcPr>
            <w:tcW w:w="628" w:type="dxa"/>
            <w:tcBorders>
              <w:top w:val="nil"/>
              <w:left w:val="nil"/>
              <w:bottom w:val="nil"/>
              <w:right w:val="nil"/>
            </w:tcBorders>
            <w:vAlign w:val="center"/>
          </w:tcPr>
          <w:p w14:paraId="25EF5858"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18</w:t>
            </w:r>
          </w:p>
        </w:tc>
        <w:tc>
          <w:tcPr>
            <w:tcW w:w="3240" w:type="dxa"/>
            <w:tcBorders>
              <w:top w:val="nil"/>
              <w:left w:val="nil"/>
              <w:bottom w:val="nil"/>
              <w:right w:val="nil"/>
            </w:tcBorders>
            <w:vAlign w:val="center"/>
          </w:tcPr>
          <w:p w14:paraId="6A1CE7F5"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18</w:t>
            </w:r>
          </w:p>
        </w:tc>
        <w:tc>
          <w:tcPr>
            <w:tcW w:w="975" w:type="dxa"/>
            <w:tcBorders>
              <w:top w:val="nil"/>
              <w:left w:val="nil"/>
              <w:bottom w:val="nil"/>
              <w:right w:val="nil"/>
            </w:tcBorders>
            <w:vAlign w:val="center"/>
          </w:tcPr>
          <w:p w14:paraId="71FB807C"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85.33</w:t>
            </w:r>
          </w:p>
        </w:tc>
        <w:tc>
          <w:tcPr>
            <w:tcW w:w="1969" w:type="dxa"/>
            <w:tcBorders>
              <w:top w:val="nil"/>
              <w:left w:val="nil"/>
              <w:bottom w:val="nil"/>
              <w:right w:val="nil"/>
            </w:tcBorders>
            <w:vAlign w:val="center"/>
          </w:tcPr>
          <w:p w14:paraId="587D171F"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B</w:t>
            </w:r>
          </w:p>
        </w:tc>
      </w:tr>
      <w:tr w:rsidR="008A59DE" w:rsidRPr="005C4C1B" w14:paraId="0094DF5C" w14:textId="77777777" w:rsidTr="00E33255">
        <w:trPr>
          <w:jc w:val="center"/>
        </w:trPr>
        <w:tc>
          <w:tcPr>
            <w:tcW w:w="628" w:type="dxa"/>
            <w:tcBorders>
              <w:top w:val="nil"/>
              <w:left w:val="nil"/>
              <w:bottom w:val="nil"/>
              <w:right w:val="nil"/>
            </w:tcBorders>
            <w:vAlign w:val="center"/>
          </w:tcPr>
          <w:p w14:paraId="085AD365"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19</w:t>
            </w:r>
          </w:p>
        </w:tc>
        <w:tc>
          <w:tcPr>
            <w:tcW w:w="3240" w:type="dxa"/>
            <w:tcBorders>
              <w:top w:val="nil"/>
              <w:left w:val="nil"/>
              <w:bottom w:val="nil"/>
              <w:right w:val="nil"/>
            </w:tcBorders>
            <w:vAlign w:val="center"/>
          </w:tcPr>
          <w:p w14:paraId="1F6C7AEC"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19</w:t>
            </w:r>
          </w:p>
        </w:tc>
        <w:tc>
          <w:tcPr>
            <w:tcW w:w="975" w:type="dxa"/>
            <w:tcBorders>
              <w:top w:val="nil"/>
              <w:left w:val="nil"/>
              <w:bottom w:val="nil"/>
              <w:right w:val="nil"/>
            </w:tcBorders>
            <w:vAlign w:val="center"/>
          </w:tcPr>
          <w:p w14:paraId="1FB4702D"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56.00</w:t>
            </w:r>
          </w:p>
        </w:tc>
        <w:tc>
          <w:tcPr>
            <w:tcW w:w="1969" w:type="dxa"/>
            <w:tcBorders>
              <w:top w:val="nil"/>
              <w:left w:val="nil"/>
              <w:bottom w:val="nil"/>
              <w:right w:val="nil"/>
            </w:tcBorders>
            <w:vAlign w:val="center"/>
          </w:tcPr>
          <w:p w14:paraId="684029EA"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D</w:t>
            </w:r>
          </w:p>
        </w:tc>
      </w:tr>
      <w:tr w:rsidR="008A59DE" w:rsidRPr="005C4C1B" w14:paraId="01071FCF" w14:textId="77777777" w:rsidTr="00E33255">
        <w:trPr>
          <w:jc w:val="center"/>
        </w:trPr>
        <w:tc>
          <w:tcPr>
            <w:tcW w:w="628" w:type="dxa"/>
            <w:tcBorders>
              <w:top w:val="nil"/>
              <w:left w:val="nil"/>
              <w:bottom w:val="nil"/>
              <w:right w:val="nil"/>
            </w:tcBorders>
            <w:vAlign w:val="center"/>
          </w:tcPr>
          <w:p w14:paraId="6A498EBB"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20</w:t>
            </w:r>
          </w:p>
        </w:tc>
        <w:tc>
          <w:tcPr>
            <w:tcW w:w="3240" w:type="dxa"/>
            <w:tcBorders>
              <w:top w:val="nil"/>
              <w:left w:val="nil"/>
              <w:bottom w:val="nil"/>
              <w:right w:val="nil"/>
            </w:tcBorders>
            <w:vAlign w:val="center"/>
          </w:tcPr>
          <w:p w14:paraId="22F592A0"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20</w:t>
            </w:r>
          </w:p>
        </w:tc>
        <w:tc>
          <w:tcPr>
            <w:tcW w:w="975" w:type="dxa"/>
            <w:tcBorders>
              <w:top w:val="nil"/>
              <w:left w:val="nil"/>
              <w:bottom w:val="nil"/>
              <w:right w:val="nil"/>
            </w:tcBorders>
            <w:vAlign w:val="center"/>
          </w:tcPr>
          <w:p w14:paraId="4206B846"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78.66</w:t>
            </w:r>
          </w:p>
        </w:tc>
        <w:tc>
          <w:tcPr>
            <w:tcW w:w="1969" w:type="dxa"/>
            <w:tcBorders>
              <w:top w:val="nil"/>
              <w:left w:val="nil"/>
              <w:bottom w:val="nil"/>
              <w:right w:val="nil"/>
            </w:tcBorders>
            <w:vAlign w:val="center"/>
          </w:tcPr>
          <w:p w14:paraId="16D83F75"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C</w:t>
            </w:r>
          </w:p>
        </w:tc>
      </w:tr>
      <w:tr w:rsidR="008A59DE" w:rsidRPr="005C4C1B" w14:paraId="10EB5587" w14:textId="77777777" w:rsidTr="00E33255">
        <w:trPr>
          <w:jc w:val="center"/>
        </w:trPr>
        <w:tc>
          <w:tcPr>
            <w:tcW w:w="628" w:type="dxa"/>
            <w:tcBorders>
              <w:top w:val="nil"/>
              <w:left w:val="nil"/>
              <w:bottom w:val="single" w:sz="4" w:space="0" w:color="auto"/>
              <w:right w:val="nil"/>
            </w:tcBorders>
            <w:vAlign w:val="center"/>
          </w:tcPr>
          <w:p w14:paraId="095BF370"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21</w:t>
            </w:r>
          </w:p>
        </w:tc>
        <w:tc>
          <w:tcPr>
            <w:tcW w:w="3240" w:type="dxa"/>
            <w:tcBorders>
              <w:top w:val="nil"/>
              <w:left w:val="nil"/>
              <w:bottom w:val="single" w:sz="4" w:space="0" w:color="auto"/>
              <w:right w:val="nil"/>
            </w:tcBorders>
            <w:vAlign w:val="center"/>
          </w:tcPr>
          <w:p w14:paraId="2796BBC0" w14:textId="77777777" w:rsidR="008A59DE" w:rsidRPr="005C4C1B" w:rsidRDefault="008A59DE" w:rsidP="00C82CC0">
            <w:pPr>
              <w:spacing w:after="0" w:line="240" w:lineRule="auto"/>
              <w:jc w:val="center"/>
              <w:rPr>
                <w:rFonts w:ascii="Cambria" w:eastAsia="Times New Roman" w:hAnsi="Cambria"/>
                <w:bCs/>
                <w:color w:val="000000"/>
                <w:sz w:val="24"/>
                <w:szCs w:val="24"/>
              </w:rPr>
            </w:pPr>
            <w:r w:rsidRPr="005C4C1B">
              <w:rPr>
                <w:rFonts w:ascii="Cambria" w:eastAsia="Times New Roman" w:hAnsi="Cambria"/>
                <w:bCs/>
                <w:color w:val="000000"/>
                <w:sz w:val="24"/>
                <w:szCs w:val="24"/>
              </w:rPr>
              <w:t>Responden 21</w:t>
            </w:r>
          </w:p>
        </w:tc>
        <w:tc>
          <w:tcPr>
            <w:tcW w:w="975" w:type="dxa"/>
            <w:tcBorders>
              <w:top w:val="nil"/>
              <w:left w:val="nil"/>
              <w:bottom w:val="single" w:sz="4" w:space="0" w:color="auto"/>
              <w:right w:val="nil"/>
            </w:tcBorders>
            <w:vAlign w:val="center"/>
          </w:tcPr>
          <w:p w14:paraId="5CAD6C3C"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49.33</w:t>
            </w:r>
          </w:p>
        </w:tc>
        <w:tc>
          <w:tcPr>
            <w:tcW w:w="1969" w:type="dxa"/>
            <w:tcBorders>
              <w:top w:val="nil"/>
              <w:left w:val="nil"/>
              <w:bottom w:val="single" w:sz="4" w:space="0" w:color="auto"/>
              <w:right w:val="nil"/>
            </w:tcBorders>
            <w:vAlign w:val="center"/>
          </w:tcPr>
          <w:p w14:paraId="041E13D4" w14:textId="77777777" w:rsidR="008A59DE" w:rsidRPr="005C4C1B" w:rsidRDefault="008A59DE" w:rsidP="00C82CC0">
            <w:pPr>
              <w:spacing w:after="0" w:line="240" w:lineRule="auto"/>
              <w:jc w:val="center"/>
              <w:rPr>
                <w:rFonts w:ascii="Cambria" w:eastAsia="Times New Roman" w:hAnsi="Cambria"/>
                <w:color w:val="000000"/>
                <w:sz w:val="24"/>
                <w:szCs w:val="24"/>
              </w:rPr>
            </w:pPr>
            <w:r w:rsidRPr="005C4C1B">
              <w:rPr>
                <w:rFonts w:ascii="Cambria" w:eastAsia="Times New Roman" w:hAnsi="Cambria"/>
                <w:color w:val="000000"/>
                <w:sz w:val="24"/>
                <w:szCs w:val="24"/>
              </w:rPr>
              <w:t>D</w:t>
            </w:r>
          </w:p>
        </w:tc>
      </w:tr>
    </w:tbl>
    <w:p w14:paraId="2F3CE7A6" w14:textId="77777777" w:rsidR="008A59DE" w:rsidRPr="005C4C1B" w:rsidRDefault="008A59DE" w:rsidP="00AF60CD">
      <w:pPr>
        <w:jc w:val="both"/>
        <w:rPr>
          <w:rFonts w:ascii="Cambria" w:hAnsi="Cambria"/>
          <w:sz w:val="24"/>
          <w:szCs w:val="24"/>
        </w:rPr>
      </w:pPr>
    </w:p>
    <w:p w14:paraId="4E8F8958" w14:textId="3850C979" w:rsidR="008A59DE" w:rsidRPr="005C4C1B" w:rsidRDefault="004E79BD" w:rsidP="008A59DE">
      <w:pPr>
        <w:tabs>
          <w:tab w:val="left" w:pos="900"/>
        </w:tabs>
        <w:jc w:val="both"/>
        <w:rPr>
          <w:rFonts w:ascii="Cambria" w:hAnsi="Cambria"/>
          <w:sz w:val="24"/>
          <w:szCs w:val="24"/>
        </w:rPr>
      </w:pPr>
      <w:r>
        <w:rPr>
          <w:rFonts w:ascii="Cambria" w:hAnsi="Cambria"/>
          <w:sz w:val="24"/>
          <w:szCs w:val="24"/>
        </w:rPr>
        <w:tab/>
      </w:r>
      <w:r w:rsidR="008A59DE" w:rsidRPr="005C4C1B">
        <w:rPr>
          <w:rFonts w:ascii="Cambria" w:hAnsi="Cambria"/>
          <w:sz w:val="24"/>
          <w:szCs w:val="24"/>
        </w:rPr>
        <w:t>Berdasarkan tabel jumlah peserta didik yang mencapai KPS (KPS=70) adalah 18 peserta didik. Sedangkan 3 orang peserta didik mendapatkan kategori D = kurang baik. Sehingga persentase ketuntasan kompetensi pengetahuan dalam tes kemampuan berfikir kritis mendapatkan kategori baik, hal ini dapat dikategorikan perangkat pembelajaran yang digunakan efektif, karena lebih dari KPS=70.</w:t>
      </w:r>
    </w:p>
    <w:p w14:paraId="04C0DF92" w14:textId="77777777" w:rsidR="002766D0" w:rsidRDefault="002766D0" w:rsidP="00A70003">
      <w:pPr>
        <w:widowControl w:val="0"/>
        <w:autoSpaceDE w:val="0"/>
        <w:autoSpaceDN w:val="0"/>
        <w:adjustRightInd w:val="0"/>
        <w:spacing w:after="0" w:line="273" w:lineRule="exact"/>
        <w:rPr>
          <w:rFonts w:ascii="Cambria" w:hAnsi="Cambria" w:cs="Cambria"/>
          <w:sz w:val="24"/>
          <w:szCs w:val="24"/>
        </w:rPr>
      </w:pPr>
    </w:p>
    <w:p w14:paraId="764DA06E" w14:textId="52BF6749" w:rsidR="00A70003" w:rsidRDefault="00A70003" w:rsidP="00A70003">
      <w:pPr>
        <w:widowControl w:val="0"/>
        <w:autoSpaceDE w:val="0"/>
        <w:autoSpaceDN w:val="0"/>
        <w:adjustRightInd w:val="0"/>
        <w:spacing w:before="26" w:after="0" w:line="240" w:lineRule="auto"/>
        <w:ind w:left="102"/>
        <w:rPr>
          <w:rFonts w:ascii="Cambria" w:hAnsi="Cambria" w:cs="Cambria"/>
          <w:sz w:val="24"/>
          <w:szCs w:val="24"/>
        </w:rPr>
      </w:pPr>
      <w:r>
        <w:rPr>
          <w:rFonts w:ascii="Cambria" w:hAnsi="Cambria" w:cs="Cambria"/>
          <w:b/>
          <w:bCs/>
          <w:sz w:val="24"/>
          <w:szCs w:val="24"/>
        </w:rPr>
        <w:t>4.</w:t>
      </w:r>
      <w:r>
        <w:rPr>
          <w:rFonts w:ascii="Cambria" w:hAnsi="Cambria" w:cs="Cambria"/>
          <w:b/>
          <w:bCs/>
          <w:spacing w:val="33"/>
          <w:sz w:val="24"/>
          <w:szCs w:val="24"/>
        </w:rPr>
        <w:t xml:space="preserve"> </w:t>
      </w:r>
      <w:r>
        <w:rPr>
          <w:rFonts w:ascii="Cambria" w:hAnsi="Cambria" w:cs="Cambria"/>
          <w:b/>
          <w:bCs/>
          <w:spacing w:val="-1"/>
          <w:sz w:val="24"/>
          <w:szCs w:val="24"/>
        </w:rPr>
        <w:t>P</w:t>
      </w:r>
      <w:r>
        <w:rPr>
          <w:rFonts w:ascii="Cambria" w:hAnsi="Cambria" w:cs="Cambria"/>
          <w:b/>
          <w:bCs/>
          <w:sz w:val="24"/>
          <w:szCs w:val="24"/>
        </w:rPr>
        <w:t>E</w:t>
      </w:r>
      <w:r>
        <w:rPr>
          <w:rFonts w:ascii="Cambria" w:hAnsi="Cambria" w:cs="Cambria"/>
          <w:b/>
          <w:bCs/>
          <w:spacing w:val="1"/>
          <w:sz w:val="24"/>
          <w:szCs w:val="24"/>
        </w:rPr>
        <w:t>NU</w:t>
      </w:r>
      <w:r>
        <w:rPr>
          <w:rFonts w:ascii="Cambria" w:hAnsi="Cambria" w:cs="Cambria"/>
          <w:b/>
          <w:bCs/>
          <w:sz w:val="24"/>
          <w:szCs w:val="24"/>
        </w:rPr>
        <w:t>T</w:t>
      </w:r>
      <w:r>
        <w:rPr>
          <w:rFonts w:ascii="Cambria" w:hAnsi="Cambria" w:cs="Cambria"/>
          <w:b/>
          <w:bCs/>
          <w:spacing w:val="1"/>
          <w:sz w:val="24"/>
          <w:szCs w:val="24"/>
        </w:rPr>
        <w:t>U</w:t>
      </w:r>
      <w:r>
        <w:rPr>
          <w:rFonts w:ascii="Cambria" w:hAnsi="Cambria" w:cs="Cambria"/>
          <w:b/>
          <w:bCs/>
          <w:sz w:val="24"/>
          <w:szCs w:val="24"/>
        </w:rPr>
        <w:t xml:space="preserve">P  </w:t>
      </w:r>
    </w:p>
    <w:p w14:paraId="1B10853D" w14:textId="2B5E7885" w:rsidR="00A70003" w:rsidRPr="000F4FBD" w:rsidRDefault="00A70003" w:rsidP="00AE6D6F">
      <w:pPr>
        <w:widowControl w:val="0"/>
        <w:autoSpaceDE w:val="0"/>
        <w:autoSpaceDN w:val="0"/>
        <w:adjustRightInd w:val="0"/>
        <w:spacing w:before="3" w:after="0" w:line="280" w:lineRule="exact"/>
        <w:ind w:left="102" w:right="80" w:firstLine="798"/>
        <w:jc w:val="both"/>
        <w:rPr>
          <w:rFonts w:ascii="Cambria" w:hAnsi="Cambria"/>
          <w:sz w:val="24"/>
          <w:szCs w:val="24"/>
        </w:rPr>
      </w:pPr>
      <w:r w:rsidRPr="000F4FBD">
        <w:rPr>
          <w:rFonts w:ascii="Cambria" w:hAnsi="Cambria"/>
          <w:sz w:val="24"/>
          <w:szCs w:val="24"/>
        </w:rPr>
        <w:t xml:space="preserve">Berdasarkan hasil dan pembahasan dari penelitian yang telah dilakukan, maka dapat disimpulkan bahwa perangkat pembelajaran berbasis Contoh Lokal pada materi GLBB dan Gerak Parabola dengan menggunakan model pembelajaran inkuiri terbimbing di SMAN 1 Masama adalah upaya untuk mewujudkan kearifan lokal berupa contoh lokal sebagai modal dalam pembelajaran fisika dilakukan melalui berbagai ketentuan dan strategi seperti menentukan jenis keunggulan lokal yang akan diimplementasikan di sekolah. </w:t>
      </w:r>
      <w:proofErr w:type="gramStart"/>
      <w:r w:rsidRPr="000F4FBD">
        <w:rPr>
          <w:rFonts w:ascii="Cambria" w:hAnsi="Cambria"/>
          <w:sz w:val="24"/>
          <w:szCs w:val="24"/>
        </w:rPr>
        <w:t xml:space="preserve">Adapun untuk menjamin keefektifan pelaksanaan implementasi harus pula memenuhi beberapa pesrsyaratan, yaitu </w:t>
      </w:r>
      <w:r w:rsidRPr="000F4FBD">
        <w:rPr>
          <w:rFonts w:ascii="Cambria" w:hAnsi="Cambria"/>
          <w:sz w:val="24"/>
          <w:szCs w:val="24"/>
        </w:rPr>
        <w:lastRenderedPageBreak/>
        <w:t>adanya iklim sekolah yang kondusif.</w:t>
      </w:r>
      <w:proofErr w:type="gramEnd"/>
      <w:r w:rsidRPr="000F4FBD">
        <w:rPr>
          <w:rFonts w:ascii="Cambria" w:hAnsi="Cambria"/>
          <w:sz w:val="24"/>
          <w:szCs w:val="24"/>
        </w:rPr>
        <w:t xml:space="preserve"> Ketercapaian tujuan penelitian dilihat dari 21 peserta didik kelas X yang berhasil memenuhi indikator kemampuan berfikir kritis dan menjawab tes materi GLBB dan gerak parabola dengan benar adalah 18 peserta didik.</w:t>
      </w:r>
    </w:p>
    <w:p w14:paraId="3693A232" w14:textId="77777777" w:rsidR="00A70003" w:rsidRDefault="00A70003" w:rsidP="00A70003">
      <w:pPr>
        <w:widowControl w:val="0"/>
        <w:autoSpaceDE w:val="0"/>
        <w:autoSpaceDN w:val="0"/>
        <w:adjustRightInd w:val="0"/>
        <w:spacing w:after="0" w:line="273" w:lineRule="exact"/>
        <w:rPr>
          <w:rFonts w:ascii="Cambria" w:hAnsi="Cambria" w:cs="Cambria"/>
          <w:sz w:val="24"/>
          <w:szCs w:val="24"/>
        </w:rPr>
      </w:pPr>
    </w:p>
    <w:p w14:paraId="2DDF9835" w14:textId="77777777" w:rsidR="000A22B6" w:rsidRDefault="000A22B6" w:rsidP="00A70003">
      <w:pPr>
        <w:widowControl w:val="0"/>
        <w:autoSpaceDE w:val="0"/>
        <w:autoSpaceDN w:val="0"/>
        <w:adjustRightInd w:val="0"/>
        <w:spacing w:after="0" w:line="273" w:lineRule="exact"/>
        <w:rPr>
          <w:rFonts w:ascii="Cambria" w:hAnsi="Cambria" w:cs="Cambria"/>
          <w:sz w:val="24"/>
          <w:szCs w:val="24"/>
        </w:rPr>
      </w:pPr>
    </w:p>
    <w:p w14:paraId="75DEFC59" w14:textId="13EA397C" w:rsidR="000A22B6" w:rsidRPr="00652874" w:rsidRDefault="000A22B6" w:rsidP="000A22B6">
      <w:pPr>
        <w:widowControl w:val="0"/>
        <w:autoSpaceDE w:val="0"/>
        <w:autoSpaceDN w:val="0"/>
        <w:adjustRightInd w:val="0"/>
        <w:spacing w:after="0" w:line="240" w:lineRule="auto"/>
        <w:ind w:left="102"/>
        <w:rPr>
          <w:rFonts w:ascii="Cambria" w:hAnsi="Cambria" w:cs="Cambria"/>
          <w:sz w:val="24"/>
          <w:szCs w:val="24"/>
        </w:rPr>
      </w:pPr>
      <w:r>
        <w:rPr>
          <w:rFonts w:ascii="Cambria" w:hAnsi="Cambria" w:cs="Cambria"/>
          <w:b/>
          <w:bCs/>
          <w:sz w:val="24"/>
          <w:szCs w:val="24"/>
        </w:rPr>
        <w:t>5.</w:t>
      </w:r>
      <w:r>
        <w:rPr>
          <w:rFonts w:ascii="Cambria" w:hAnsi="Cambria" w:cs="Cambria"/>
          <w:b/>
          <w:bCs/>
          <w:spacing w:val="33"/>
          <w:sz w:val="24"/>
          <w:szCs w:val="24"/>
        </w:rPr>
        <w:t xml:space="preserve"> </w:t>
      </w:r>
      <w:r>
        <w:rPr>
          <w:rFonts w:ascii="Cambria" w:hAnsi="Cambria" w:cs="Cambria"/>
          <w:b/>
          <w:bCs/>
          <w:spacing w:val="-1"/>
          <w:sz w:val="24"/>
          <w:szCs w:val="24"/>
        </w:rPr>
        <w:t>D</w:t>
      </w:r>
      <w:r>
        <w:rPr>
          <w:rFonts w:ascii="Cambria" w:hAnsi="Cambria" w:cs="Cambria"/>
          <w:b/>
          <w:bCs/>
          <w:sz w:val="24"/>
          <w:szCs w:val="24"/>
        </w:rPr>
        <w:t>A</w:t>
      </w:r>
      <w:r>
        <w:rPr>
          <w:rFonts w:ascii="Cambria" w:hAnsi="Cambria" w:cs="Cambria"/>
          <w:b/>
          <w:bCs/>
          <w:spacing w:val="-1"/>
          <w:sz w:val="24"/>
          <w:szCs w:val="24"/>
        </w:rPr>
        <w:t>F</w:t>
      </w:r>
      <w:r>
        <w:rPr>
          <w:rFonts w:ascii="Cambria" w:hAnsi="Cambria" w:cs="Cambria"/>
          <w:b/>
          <w:bCs/>
          <w:sz w:val="24"/>
          <w:szCs w:val="24"/>
        </w:rPr>
        <w:t>TAR</w:t>
      </w:r>
      <w:r>
        <w:rPr>
          <w:rFonts w:ascii="Cambria" w:hAnsi="Cambria" w:cs="Cambria"/>
          <w:b/>
          <w:bCs/>
          <w:spacing w:val="-1"/>
          <w:sz w:val="24"/>
          <w:szCs w:val="24"/>
        </w:rPr>
        <w:t xml:space="preserve"> P</w:t>
      </w:r>
      <w:r>
        <w:rPr>
          <w:rFonts w:ascii="Cambria" w:hAnsi="Cambria" w:cs="Cambria"/>
          <w:b/>
          <w:bCs/>
          <w:spacing w:val="1"/>
          <w:sz w:val="24"/>
          <w:szCs w:val="24"/>
        </w:rPr>
        <w:t>U</w:t>
      </w:r>
      <w:r>
        <w:rPr>
          <w:rFonts w:ascii="Cambria" w:hAnsi="Cambria" w:cs="Cambria"/>
          <w:b/>
          <w:bCs/>
          <w:spacing w:val="-1"/>
          <w:sz w:val="24"/>
          <w:szCs w:val="24"/>
        </w:rPr>
        <w:t>S</w:t>
      </w:r>
      <w:r>
        <w:rPr>
          <w:rFonts w:ascii="Cambria" w:hAnsi="Cambria" w:cs="Cambria"/>
          <w:b/>
          <w:bCs/>
          <w:spacing w:val="2"/>
          <w:sz w:val="24"/>
          <w:szCs w:val="24"/>
        </w:rPr>
        <w:t>T</w:t>
      </w:r>
      <w:r>
        <w:rPr>
          <w:rFonts w:ascii="Cambria" w:hAnsi="Cambria" w:cs="Cambria"/>
          <w:b/>
          <w:bCs/>
          <w:sz w:val="24"/>
          <w:szCs w:val="24"/>
        </w:rPr>
        <w:t>A</w:t>
      </w:r>
      <w:r>
        <w:rPr>
          <w:rFonts w:ascii="Cambria" w:hAnsi="Cambria" w:cs="Cambria"/>
          <w:b/>
          <w:bCs/>
          <w:spacing w:val="-1"/>
          <w:sz w:val="24"/>
          <w:szCs w:val="24"/>
        </w:rPr>
        <w:t>K</w:t>
      </w:r>
      <w:r>
        <w:rPr>
          <w:rFonts w:ascii="Cambria" w:hAnsi="Cambria" w:cs="Cambria"/>
          <w:b/>
          <w:bCs/>
          <w:sz w:val="24"/>
          <w:szCs w:val="24"/>
        </w:rPr>
        <w:t xml:space="preserve">A </w:t>
      </w:r>
      <w:r>
        <w:rPr>
          <w:rFonts w:ascii="Cambria" w:hAnsi="Cambria" w:cs="Cambria"/>
          <w:b/>
          <w:bCs/>
          <w:spacing w:val="1"/>
          <w:sz w:val="24"/>
          <w:szCs w:val="24"/>
        </w:rPr>
        <w:t xml:space="preserve"> </w:t>
      </w:r>
    </w:p>
    <w:p w14:paraId="03535667" w14:textId="77777777" w:rsidR="000A22B6" w:rsidRDefault="000A22B6" w:rsidP="00A70003">
      <w:pPr>
        <w:widowControl w:val="0"/>
        <w:autoSpaceDE w:val="0"/>
        <w:autoSpaceDN w:val="0"/>
        <w:adjustRightInd w:val="0"/>
        <w:spacing w:after="0" w:line="273" w:lineRule="exact"/>
        <w:rPr>
          <w:rFonts w:ascii="Cambria" w:hAnsi="Cambria" w:cs="Cambria"/>
          <w:sz w:val="24"/>
          <w:szCs w:val="24"/>
        </w:rPr>
      </w:pPr>
    </w:p>
    <w:p w14:paraId="21EF5FC5" w14:textId="29F19070" w:rsidR="000A22B6" w:rsidRPr="00EA7294" w:rsidRDefault="000A22B6" w:rsidP="00EA7294">
      <w:pPr>
        <w:pStyle w:val="NoSpacing"/>
        <w:ind w:left="720" w:hanging="720"/>
        <w:jc w:val="both"/>
        <w:rPr>
          <w:rFonts w:ascii="Cambria" w:hAnsi="Cambria"/>
          <w:noProof/>
          <w:sz w:val="24"/>
          <w:szCs w:val="24"/>
        </w:rPr>
      </w:pPr>
      <w:r w:rsidRPr="00EA7294">
        <w:rPr>
          <w:rFonts w:ascii="Cambria" w:hAnsi="Cambria" w:cs="Cambria"/>
          <w:sz w:val="24"/>
          <w:szCs w:val="24"/>
        </w:rPr>
        <w:fldChar w:fldCharType="begin" w:fldLock="1"/>
      </w:r>
      <w:r w:rsidRPr="00EA7294">
        <w:rPr>
          <w:rFonts w:ascii="Cambria" w:hAnsi="Cambria" w:cs="Cambria"/>
          <w:sz w:val="24"/>
          <w:szCs w:val="24"/>
        </w:rPr>
        <w:instrText xml:space="preserve">ADDIN Mendeley Bibliography CSL_BIBLIOGRAPHY </w:instrText>
      </w:r>
      <w:r w:rsidRPr="00EA7294">
        <w:rPr>
          <w:rFonts w:ascii="Cambria" w:hAnsi="Cambria" w:cs="Cambria"/>
          <w:sz w:val="24"/>
          <w:szCs w:val="24"/>
        </w:rPr>
        <w:fldChar w:fldCharType="separate"/>
      </w:r>
      <w:r w:rsidRPr="00EA7294">
        <w:rPr>
          <w:rFonts w:ascii="Cambria" w:hAnsi="Cambria"/>
          <w:noProof/>
          <w:sz w:val="24"/>
          <w:szCs w:val="24"/>
        </w:rPr>
        <w:t>Astuti, L. D. (2016). Pengembangan Perangkat Pembelajaran Fisika Aktif Tipe Information Search Berbasis Kearifan Lokal DIY untuk Meningkatkan Kemampuan Berpikir Kritis dan Nilai Karakter Siswa SMA. http://eprints.uny.ac.id/35529/</w:t>
      </w:r>
    </w:p>
    <w:p w14:paraId="7739D60A" w14:textId="77777777" w:rsidR="000A22B6" w:rsidRPr="00EA7294" w:rsidRDefault="000A22B6" w:rsidP="00EA7294">
      <w:pPr>
        <w:pStyle w:val="NoSpacing"/>
        <w:ind w:left="720" w:hanging="720"/>
        <w:jc w:val="both"/>
        <w:rPr>
          <w:rFonts w:ascii="Cambria" w:hAnsi="Cambria"/>
          <w:noProof/>
          <w:sz w:val="24"/>
          <w:szCs w:val="24"/>
        </w:rPr>
      </w:pPr>
      <w:r w:rsidRPr="00EA7294">
        <w:rPr>
          <w:rFonts w:ascii="Cambria" w:hAnsi="Cambria"/>
          <w:noProof/>
          <w:sz w:val="24"/>
          <w:szCs w:val="24"/>
        </w:rPr>
        <w:t>Mannan, M. N., Sopyan, A., &amp; Sunarno. (2015). Pengembangan Perangkat Pembelajaran Berbasis Kearifan Lokal untuk Menembangkan Karakter Positif Siswa SD. Jurnal Inovasi Dan Pembelajaran Fisika, 2(2), 141–146. https://ejournal.unsri.ac.id/index.php/jipf/article/view/2615</w:t>
      </w:r>
    </w:p>
    <w:p w14:paraId="00D536CC" w14:textId="77777777" w:rsidR="000A22B6" w:rsidRPr="00EA7294" w:rsidRDefault="000A22B6" w:rsidP="00EA7294">
      <w:pPr>
        <w:pStyle w:val="NoSpacing"/>
        <w:ind w:left="720" w:hanging="720"/>
        <w:jc w:val="both"/>
        <w:rPr>
          <w:rFonts w:ascii="Cambria" w:hAnsi="Cambria"/>
          <w:noProof/>
          <w:sz w:val="24"/>
          <w:szCs w:val="24"/>
        </w:rPr>
      </w:pPr>
      <w:r w:rsidRPr="00EA7294">
        <w:rPr>
          <w:rFonts w:ascii="Cambria" w:hAnsi="Cambria"/>
          <w:noProof/>
          <w:sz w:val="24"/>
          <w:szCs w:val="24"/>
        </w:rPr>
        <w:t>Panis, I. C., Mukin, M. U. J., &amp; Uran, Y. L. (2023). Pengembangan Modul Pembelajaran Fisika Berbasis Kearifan Lokal Pada Alat Musik Tradisional Untuk Meningkatan Pemahaman Konsep. JKTP: Jurnal Kajian Teknologi Pendidikan, 6(1), 050. https://doi.org/10.17977/um038v6i12023p050</w:t>
      </w:r>
    </w:p>
    <w:p w14:paraId="0EA3D8A6" w14:textId="77777777" w:rsidR="000A22B6" w:rsidRPr="00EA7294" w:rsidRDefault="000A22B6" w:rsidP="00EA7294">
      <w:pPr>
        <w:pStyle w:val="NoSpacing"/>
        <w:ind w:left="720" w:hanging="720"/>
        <w:jc w:val="both"/>
        <w:rPr>
          <w:rFonts w:ascii="Cambria" w:hAnsi="Cambria"/>
          <w:noProof/>
          <w:sz w:val="24"/>
          <w:szCs w:val="24"/>
        </w:rPr>
      </w:pPr>
      <w:r w:rsidRPr="00EA7294">
        <w:rPr>
          <w:rFonts w:ascii="Cambria" w:hAnsi="Cambria"/>
          <w:noProof/>
          <w:sz w:val="24"/>
          <w:szCs w:val="24"/>
        </w:rPr>
        <w:t>Reeder, H. (1984). The Nature of Critical Thinking. In Informal Logic (Vol. 6, Issue 2). https://doi.org/10.22329/il.v6i2.2729</w:t>
      </w:r>
    </w:p>
    <w:p w14:paraId="3815F343" w14:textId="0E7A8017" w:rsidR="001B315D" w:rsidRDefault="009D22D8" w:rsidP="00EA7294">
      <w:pPr>
        <w:pStyle w:val="NoSpacing"/>
        <w:ind w:left="720" w:hanging="720"/>
        <w:jc w:val="both"/>
        <w:rPr>
          <w:rFonts w:cs="Cambria"/>
          <w:color w:val="000000"/>
        </w:rPr>
      </w:pPr>
      <w:r w:rsidRPr="00EA7294">
        <w:rPr>
          <w:rFonts w:ascii="Cambria" w:hAnsi="Cambria"/>
          <w:noProof/>
          <w:sz w:val="24"/>
          <w:szCs w:val="24"/>
        </w:rPr>
        <mc:AlternateContent>
          <mc:Choice Requires="wpg">
            <w:drawing>
              <wp:anchor distT="0" distB="0" distL="114300" distR="114300" simplePos="0" relativeHeight="251663360" behindDoc="1" locked="0" layoutInCell="0" allowOverlap="1" wp14:anchorId="1F1F3049" wp14:editId="67713519">
                <wp:simplePos x="0" y="0"/>
                <wp:positionH relativeFrom="page">
                  <wp:posOffset>984250</wp:posOffset>
                </wp:positionH>
                <wp:positionV relativeFrom="paragraph">
                  <wp:posOffset>5552440</wp:posOffset>
                </wp:positionV>
                <wp:extent cx="5440045" cy="228600"/>
                <wp:effectExtent l="0" t="0" r="0" b="0"/>
                <wp:wrapNone/>
                <wp:docPr id="2079146324" nam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0045" cy="228600"/>
                          <a:chOff x="1679" y="934"/>
                          <a:chExt cx="8567" cy="360"/>
                        </a:xfrm>
                      </wpg:grpSpPr>
                      <wps:wsp>
                        <wps:cNvPr id="563052971" name=" 40"/>
                        <wps:cNvSpPr>
                          <a:spLocks/>
                        </wps:cNvSpPr>
                        <wps:spPr bwMode="auto">
                          <a:xfrm>
                            <a:off x="1702" y="978"/>
                            <a:ext cx="686" cy="0"/>
                          </a:xfrm>
                          <a:custGeom>
                            <a:avLst/>
                            <a:gdLst>
                              <a:gd name="T0" fmla="*/ 0 w 686"/>
                              <a:gd name="T1" fmla="*/ 686 w 686"/>
                            </a:gdLst>
                            <a:ahLst/>
                            <a:cxnLst>
                              <a:cxn ang="0">
                                <a:pos x="T0" y="0"/>
                              </a:cxn>
                              <a:cxn ang="0">
                                <a:pos x="T1" y="0"/>
                              </a:cxn>
                            </a:cxnLst>
                            <a:rect l="0" t="0" r="r" b="b"/>
                            <a:pathLst>
                              <a:path w="686">
                                <a:moveTo>
                                  <a:pt x="0" y="0"/>
                                </a:moveTo>
                                <a:lnTo>
                                  <a:pt x="686" y="0"/>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6654163" name=" 41"/>
                        <wps:cNvSpPr>
                          <a:spLocks/>
                        </wps:cNvSpPr>
                        <wps:spPr bwMode="auto">
                          <a:xfrm>
                            <a:off x="2431" y="978"/>
                            <a:ext cx="7792" cy="0"/>
                          </a:xfrm>
                          <a:custGeom>
                            <a:avLst/>
                            <a:gdLst>
                              <a:gd name="T0" fmla="*/ 0 w 7792"/>
                              <a:gd name="T1" fmla="*/ 7791 w 7792"/>
                            </a:gdLst>
                            <a:ahLst/>
                            <a:cxnLst>
                              <a:cxn ang="0">
                                <a:pos x="T0" y="0"/>
                              </a:cxn>
                              <a:cxn ang="0">
                                <a:pos x="T1" y="0"/>
                              </a:cxn>
                            </a:cxnLst>
                            <a:rect l="0" t="0" r="r" b="b"/>
                            <a:pathLst>
                              <a:path w="7792">
                                <a:moveTo>
                                  <a:pt x="0" y="0"/>
                                </a:moveTo>
                                <a:lnTo>
                                  <a:pt x="7791" y="0"/>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7370945" name=" 42"/>
                        <wps:cNvSpPr>
                          <a:spLocks/>
                        </wps:cNvSpPr>
                        <wps:spPr bwMode="auto">
                          <a:xfrm>
                            <a:off x="2410" y="957"/>
                            <a:ext cx="0" cy="314"/>
                          </a:xfrm>
                          <a:custGeom>
                            <a:avLst/>
                            <a:gdLst>
                              <a:gd name="T0" fmla="*/ 0 h 314"/>
                              <a:gd name="T1" fmla="*/ 314 h 314"/>
                            </a:gdLst>
                            <a:ahLst/>
                            <a:cxnLst>
                              <a:cxn ang="0">
                                <a:pos x="0" y="T0"/>
                              </a:cxn>
                              <a:cxn ang="0">
                                <a:pos x="0" y="T1"/>
                              </a:cxn>
                            </a:cxnLst>
                            <a:rect l="0" t="0" r="r" b="b"/>
                            <a:pathLst>
                              <a:path h="314">
                                <a:moveTo>
                                  <a:pt x="0" y="0"/>
                                </a:moveTo>
                                <a:lnTo>
                                  <a:pt x="0" y="314"/>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39" o:spid="_x0000_s1026" style="position:absolute;margin-left:77.5pt;margin-top:437.2pt;width:428.35pt;height:18pt;z-index:-251653120;mso-position-horizontal-relative:page" coordorigin="1679,934" coordsize="856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" o:allowincell="f">
                <v:shape id=" 40" o:spid="_x0000_s1027" style="position:absolute;left:1702;top:978;width:686;height:0;visibility:visible;mso-wrap-style:square;v-text-anchor:top" coordsize="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01vMkA&#10;AADiAAAADwAAAGRycy9kb3ducmV2LnhtbESPQU8CMRSE7yb8h+aReJMWCKuuFEIIRo8CXrg9t8/u&#10;yvZ101Z2+ffWxMTjZGa+ySzXg2vFhUJsPGuYThQI4sqbhq2G9+Pz3QOImJANtp5Jw5UirFejmyWW&#10;xve8p8shWZEhHEvUUKfUlVLGqiaHceI74ux9+uAwZRmsNAH7DHetnClVSIcN54UaO9rWVJ0P305D&#10;6pvqQ+1Oxek4txzeXq72a7fV+nY8bJ5AJBrSf/iv/Wo0LIq5Wswe76fweynfAbn6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o01vMkAAADiAAAADwAAAAAAAAAAAAAAAACYAgAA&#10;ZHJzL2Rvd25yZXYueG1sUEsFBgAAAAAEAAQA9QAAAI4DAAAAAA==&#10;" path="m,l686,e" filled="f" strokecolor="gray" strokeweight=".79725mm">
                  <v:path arrowok="t" o:connecttype="custom" o:connectlocs="0,0;686,0" o:connectangles="0,0"/>
                </v:shape>
                <v:shape id=" 41" o:spid="_x0000_s1028" style="position:absolute;left:2431;top:978;width:7792;height:0;visibility:visible;mso-wrap-style:square;v-text-anchor:top" coordsize="7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x8eccA&#10;AADjAAAADwAAAGRycy9kb3ducmV2LnhtbERPzWrCQBC+C32HZQq96UYbg0RXkULBQw9VK16H7JgN&#10;ZmdjdmuiT98VhB7n+5/Fqre1uFLrK8cKxqMEBHHhdMWlgp/953AGwgdkjbVjUnAjD6vly2CBuXYd&#10;b+m6C6WIIexzVGBCaHIpfWHIoh+5hjhyJ9daDPFsS6lb7GK4reUkSTJpseLYYLChD0PFefdrFUhz&#10;1KdJevk+dJt0m06/7qU1e6XeXvv1HESgPvyLn+6NjvOTWZZN03H2Do+fIgB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cfHnHAAAA4wAAAA8AAAAAAAAAAAAAAAAAmAIAAGRy&#10;cy9kb3ducmV2LnhtbFBLBQYAAAAABAAEAPUAAACMAwAAAAA=&#10;" path="m,l7791,e" filled="f" strokecolor="gray" strokeweight=".79725mm">
                  <v:path arrowok="t" o:connecttype="custom" o:connectlocs="0,0;7791,0" o:connectangles="0,0"/>
                </v:shape>
                <v:shape id=" 42" o:spid="_x0000_s1029" style="position:absolute;left:2410;top:957;width:0;height:314;visibility:visible;mso-wrap-style:square;v-text-anchor:top" coordsize="0,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F84cwA&#10;AADjAAAADwAAAGRycy9kb3ducmV2LnhtbESPQUvDQBSE74L/YXmCF2l3jbFpY7dFBGtBPJgWen1k&#10;n0lo9u2SXdv037uC4HGYmW+Y5Xq0vTjREDrHGu6nCgRx7UzHjYb97nUyBxEissHeMWm4UID16vpq&#10;iaVxZ/6kUxUbkSAcStTQxuhLKUPdksUwdZ44eV9usBiTHBppBjwnuO1lptRMWuw4LbTo6aWl+lh9&#10;Ww35/FAofzdzl43fV4tj/rb5eD9ofXszPj+BiDTG//Bfe2s0ZCorHgq1yB/h91P6A3L1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vF84cwAAADjAAAADwAAAAAAAAAAAAAAAACY&#10;AgAAZHJzL2Rvd25yZXYueG1sUEsFBgAAAAAEAAQA9QAAAJEDAAAAAA==&#10;" path="m,l,314e" filled="f" strokecolor="gray" strokeweight=".79725mm">
                  <v:path arrowok="t" o:connecttype="custom" o:connectlocs="0,0;0,314" o:connectangles="0,0"/>
                </v:shape>
                <w10:wrap anchorx="page"/>
              </v:group>
            </w:pict>
          </mc:Fallback>
        </mc:AlternateContent>
      </w:r>
      <w:r w:rsidR="000A22B6" w:rsidRPr="00EA7294">
        <w:rPr>
          <w:rFonts w:ascii="Cambria" w:hAnsi="Cambria" w:cs="Cambria"/>
          <w:sz w:val="24"/>
          <w:szCs w:val="24"/>
        </w:rPr>
        <w:fldChar w:fldCharType="end"/>
      </w:r>
    </w:p>
    <w:sectPr w:rsidR="001B315D">
      <w:pgSz w:w="11920" w:h="16840"/>
      <w:pgMar w:top="1220" w:right="1560" w:bottom="280" w:left="1560" w:header="738" w:footer="1102" w:gutter="0"/>
      <w:cols w:space="720" w:equalWidth="0">
        <w:col w:w="88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249EF" w14:textId="77777777" w:rsidR="002D01CF" w:rsidRDefault="002D01CF">
      <w:pPr>
        <w:spacing w:after="0" w:line="240" w:lineRule="auto"/>
      </w:pPr>
      <w:r>
        <w:separator/>
      </w:r>
    </w:p>
  </w:endnote>
  <w:endnote w:type="continuationSeparator" w:id="0">
    <w:p w14:paraId="658417D9" w14:textId="77777777" w:rsidR="002D01CF" w:rsidRDefault="002D0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421B2" w14:textId="77777777" w:rsidR="002766D0" w:rsidRDefault="00B05BE7">
    <w:pPr>
      <w:widowControl w:val="0"/>
      <w:autoSpaceDE w:val="0"/>
      <w:autoSpaceDN w:val="0"/>
      <w:adjustRightInd w:val="0"/>
      <w:spacing w:after="0" w:line="200" w:lineRule="exact"/>
      <w:rPr>
        <w:rFonts w:ascii="Times New Roman" w:hAnsi="Times New Roman"/>
        <w:sz w:val="20"/>
        <w:szCs w:val="20"/>
      </w:rPr>
    </w:pPr>
    <w:r>
      <w:rPr>
        <w:noProof/>
      </w:rPr>
      <mc:AlternateContent>
        <mc:Choice Requires="wpg">
          <w:drawing>
            <wp:anchor distT="0" distB="0" distL="114300" distR="114300" simplePos="0" relativeHeight="251658752" behindDoc="1" locked="0" layoutInCell="0" allowOverlap="1" wp14:anchorId="565D4D3E" wp14:editId="5469357D">
              <wp:simplePos x="0" y="0"/>
              <wp:positionH relativeFrom="page">
                <wp:posOffset>1066165</wp:posOffset>
              </wp:positionH>
              <wp:positionV relativeFrom="page">
                <wp:posOffset>9865360</wp:posOffset>
              </wp:positionV>
              <wp:extent cx="5430520" cy="222250"/>
              <wp:effectExtent l="0" t="0" r="0" b="0"/>
              <wp:wrapNone/>
              <wp:docPr id="1215259007" nam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0520" cy="222250"/>
                        <a:chOff x="1679" y="15536"/>
                        <a:chExt cx="8552" cy="350"/>
                      </a:xfrm>
                    </wpg:grpSpPr>
                    <wps:wsp>
                      <wps:cNvPr id="1968521778" name=" 5"/>
                      <wps:cNvSpPr>
                        <a:spLocks/>
                      </wps:cNvSpPr>
                      <wps:spPr bwMode="auto">
                        <a:xfrm>
                          <a:off x="1702" y="15580"/>
                          <a:ext cx="7775" cy="0"/>
                        </a:xfrm>
                        <a:custGeom>
                          <a:avLst/>
                          <a:gdLst>
                            <a:gd name="T0" fmla="*/ 0 w 7775"/>
                            <a:gd name="T1" fmla="*/ 7775 w 7775"/>
                          </a:gdLst>
                          <a:ahLst/>
                          <a:cxnLst>
                            <a:cxn ang="0">
                              <a:pos x="T0" y="0"/>
                            </a:cxn>
                            <a:cxn ang="0">
                              <a:pos x="T1" y="0"/>
                            </a:cxn>
                          </a:cxnLst>
                          <a:rect l="0" t="0" r="r" b="b"/>
                          <a:pathLst>
                            <a:path w="7775">
                              <a:moveTo>
                                <a:pt x="0" y="0"/>
                              </a:moveTo>
                              <a:lnTo>
                                <a:pt x="7775" y="0"/>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0886750" name=" 6"/>
                      <wps:cNvSpPr>
                        <a:spLocks/>
                      </wps:cNvSpPr>
                      <wps:spPr bwMode="auto">
                        <a:xfrm>
                          <a:off x="9520" y="15580"/>
                          <a:ext cx="689" cy="0"/>
                        </a:xfrm>
                        <a:custGeom>
                          <a:avLst/>
                          <a:gdLst>
                            <a:gd name="T0" fmla="*/ 0 w 689"/>
                            <a:gd name="T1" fmla="*/ 688 w 689"/>
                          </a:gdLst>
                          <a:ahLst/>
                          <a:cxnLst>
                            <a:cxn ang="0">
                              <a:pos x="T0" y="0"/>
                            </a:cxn>
                            <a:cxn ang="0">
                              <a:pos x="T1" y="0"/>
                            </a:cxn>
                          </a:cxnLst>
                          <a:rect l="0" t="0" r="r" b="b"/>
                          <a:pathLst>
                            <a:path w="689">
                              <a:moveTo>
                                <a:pt x="0" y="0"/>
                              </a:moveTo>
                              <a:lnTo>
                                <a:pt x="688" y="0"/>
                              </a:lnTo>
                            </a:path>
                          </a:pathLst>
                        </a:custGeom>
                        <a:noFill/>
                        <a:ln w="28701">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5302679" name=" 7"/>
                      <wps:cNvSpPr>
                        <a:spLocks/>
                      </wps:cNvSpPr>
                      <wps:spPr bwMode="auto">
                        <a:xfrm>
                          <a:off x="9498" y="15559"/>
                          <a:ext cx="0" cy="304"/>
                        </a:xfrm>
                        <a:custGeom>
                          <a:avLst/>
                          <a:gdLst>
                            <a:gd name="T0" fmla="*/ 0 h 304"/>
                            <a:gd name="T1" fmla="*/ 304 h 304"/>
                          </a:gdLst>
                          <a:ahLst/>
                          <a:cxnLst>
                            <a:cxn ang="0">
                              <a:pos x="0" y="T0"/>
                            </a:cxn>
                            <a:cxn ang="0">
                              <a:pos x="0" y="T1"/>
                            </a:cxn>
                          </a:cxnLst>
                          <a:rect l="0" t="0" r="r" b="b"/>
                          <a:pathLst>
                            <a:path h="304">
                              <a:moveTo>
                                <a:pt x="0" y="0"/>
                              </a:moveTo>
                              <a:lnTo>
                                <a:pt x="0" y="304"/>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069E0D7B" id=" 4" o:spid="_x0000_s1026" style="position:absolute;margin-left:83.95pt;margin-top:776.8pt;width:427.6pt;height:17.5pt;z-index:-251657728;mso-position-horizontal-relative:page;mso-position-vertical-relative:page" coordorigin="1679,15536" coordsize="8552,3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" o:allowincell="f">
              <v:shape id=" 5" o:spid="_x0000_s1027" style="position:absolute;left:1702;top:15580;width:7775;height:0;visibility:visible;mso-wrap-style:square;v-text-anchor:top" coordsize="7775,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" path="m,l7775,e" filled="f" strokecolor="gray" strokeweight=".79725mm">
                <v:path arrowok="t" o:connecttype="custom" o:connectlocs="0,0;7775,0" o:connectangles="0,0"/>
              </v:shape>
              <v:shape id=" 6" o:spid="_x0000_s1028" style="position:absolute;left:9520;top:15580;width:689;height:0;visibility:visible;mso-wrap-style:square;v-text-anchor:top" coordsize="689,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" path="m,l688,e" filled="f" strokecolor="gray" strokeweight=".79725mm">
                <v:path arrowok="t" o:connecttype="custom" o:connectlocs="0,0;688,0" o:connectangles="0,0"/>
              </v:shape>
              <v:shape id=" 7" o:spid="_x0000_s1029" style="position:absolute;left:9498;top:15559;width:0;height:304;visibility:visible;mso-wrap-style:square;v-text-anchor:top" coordsize="0,30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" path="m,l,304e" filled="f" strokecolor="gray" strokeweight="2.26pt">
                <v:path arrowok="t" o:connecttype="custom" o:connectlocs="0,0;0,304" o:connectangles="0,0"/>
              </v:shape>
              <w10:wrap anchorx="page" anchory="page"/>
            </v:group>
          </w:pict>
        </mc:Fallback>
      </mc:AlternateContent>
    </w:r>
    <w:r>
      <w:rPr>
        <w:noProof/>
      </w:rPr>
      <mc:AlternateContent>
        <mc:Choice Requires="wps">
          <w:drawing>
            <wp:anchor distT="0" distB="0" distL="114300" distR="114300" simplePos="0" relativeHeight="251659776" behindDoc="1" locked="0" layoutInCell="0" allowOverlap="1" wp14:anchorId="6335E0D0" wp14:editId="24FE74B0">
              <wp:simplePos x="0" y="0"/>
              <wp:positionH relativeFrom="page">
                <wp:posOffset>6304915</wp:posOffset>
              </wp:positionH>
              <wp:positionV relativeFrom="page">
                <wp:posOffset>9915525</wp:posOffset>
              </wp:positionV>
              <wp:extent cx="133985" cy="165100"/>
              <wp:effectExtent l="0" t="0" r="0" b="0"/>
              <wp:wrapNone/>
              <wp:docPr id="467763101"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9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F9954" w14:textId="77777777" w:rsidR="002766D0" w:rsidRDefault="002766D0">
                          <w:pPr>
                            <w:widowControl w:val="0"/>
                            <w:autoSpaceDE w:val="0"/>
                            <w:autoSpaceDN w:val="0"/>
                            <w:adjustRightInd w:val="0"/>
                            <w:spacing w:after="0" w:line="248" w:lineRule="exact"/>
                            <w:ind w:left="40"/>
                            <w:rPr>
                              <w:rFonts w:ascii="Cambria" w:hAnsi="Cambria" w:cs="Cambria"/>
                              <w:color w:val="000000"/>
                            </w:rPr>
                          </w:pPr>
                          <w:r>
                            <w:rPr>
                              <w:rFonts w:ascii="Cambria" w:hAnsi="Cambria" w:cs="Cambria"/>
                              <w:b/>
                              <w:bCs/>
                              <w:color w:val="1F487C"/>
                            </w:rPr>
                            <w:fldChar w:fldCharType="begin"/>
                          </w:r>
                          <w:r>
                            <w:rPr>
                              <w:rFonts w:ascii="Cambria" w:hAnsi="Cambria" w:cs="Cambria"/>
                              <w:b/>
                              <w:bCs/>
                              <w:color w:val="1F487C"/>
                            </w:rPr>
                            <w:instrText xml:space="preserve"> PAGE </w:instrText>
                          </w:r>
                          <w:r>
                            <w:rPr>
                              <w:rFonts w:ascii="Cambria" w:hAnsi="Cambria" w:cs="Cambria"/>
                              <w:b/>
                              <w:bCs/>
                              <w:color w:val="1F487C"/>
                            </w:rPr>
                            <w:fldChar w:fldCharType="separate"/>
                          </w:r>
                          <w:r w:rsidR="00287FBA">
                            <w:rPr>
                              <w:rFonts w:ascii="Cambria" w:hAnsi="Cambria" w:cs="Cambria"/>
                              <w:b/>
                              <w:bCs/>
                              <w:noProof/>
                              <w:color w:val="1F487C"/>
                            </w:rPr>
                            <w:t>8</w:t>
                          </w:r>
                          <w:r>
                            <w:rPr>
                              <w:rFonts w:ascii="Cambria" w:hAnsi="Cambria" w:cs="Cambria"/>
                              <w:b/>
                              <w:bCs/>
                              <w:color w:val="1F487C"/>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8" o:spid="_x0000_s1029" type="#_x0000_t202" style="position:absolute;margin-left:496.45pt;margin-top:780.75pt;width:10.55pt;height:1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" o:allowincell="f" filled="f" stroked="f">
              <v:path arrowok="t"/>
              <v:textbox inset="0,0,0,0">
                <w:txbxContent>
                  <w:p w14:paraId="1CBF9954" w14:textId="77777777" w:rsidR="002766D0" w:rsidRDefault="002766D0">
                    <w:pPr>
                      <w:widowControl w:val="0"/>
                      <w:autoSpaceDE w:val="0"/>
                      <w:autoSpaceDN w:val="0"/>
                      <w:adjustRightInd w:val="0"/>
                      <w:spacing w:after="0" w:line="248" w:lineRule="exact"/>
                      <w:ind w:left="40"/>
                      <w:rPr>
                        <w:rFonts w:ascii="Cambria" w:hAnsi="Cambria" w:cs="Cambria"/>
                        <w:color w:val="000000"/>
                      </w:rPr>
                    </w:pPr>
                    <w:r>
                      <w:rPr>
                        <w:rFonts w:ascii="Cambria" w:hAnsi="Cambria" w:cs="Cambria"/>
                        <w:b/>
                        <w:bCs/>
                        <w:color w:val="1F487C"/>
                      </w:rPr>
                      <w:fldChar w:fldCharType="begin"/>
                    </w:r>
                    <w:r>
                      <w:rPr>
                        <w:rFonts w:ascii="Cambria" w:hAnsi="Cambria" w:cs="Cambria"/>
                        <w:b/>
                        <w:bCs/>
                        <w:color w:val="1F487C"/>
                      </w:rPr>
                      <w:instrText xml:space="preserve"> PAGE </w:instrText>
                    </w:r>
                    <w:r>
                      <w:rPr>
                        <w:rFonts w:ascii="Cambria" w:hAnsi="Cambria" w:cs="Cambria"/>
                        <w:b/>
                        <w:bCs/>
                        <w:color w:val="1F487C"/>
                      </w:rPr>
                      <w:fldChar w:fldCharType="separate"/>
                    </w:r>
                    <w:r w:rsidR="00287FBA">
                      <w:rPr>
                        <w:rFonts w:ascii="Cambria" w:hAnsi="Cambria" w:cs="Cambria"/>
                        <w:b/>
                        <w:bCs/>
                        <w:noProof/>
                        <w:color w:val="1F487C"/>
                      </w:rPr>
                      <w:t>8</w:t>
                    </w:r>
                    <w:r>
                      <w:rPr>
                        <w:rFonts w:ascii="Cambria" w:hAnsi="Cambria" w:cs="Cambria"/>
                        <w:b/>
                        <w:bCs/>
                        <w:color w:val="1F487C"/>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A0F92" w14:textId="77777777" w:rsidR="002766D0" w:rsidRDefault="00B05BE7">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50CF57B5" wp14:editId="3D649771">
              <wp:simplePos x="0" y="0"/>
              <wp:positionH relativeFrom="page">
                <wp:posOffset>1123950</wp:posOffset>
              </wp:positionH>
              <wp:positionV relativeFrom="page">
                <wp:posOffset>9909175</wp:posOffset>
              </wp:positionV>
              <wp:extent cx="133985" cy="165735"/>
              <wp:effectExtent l="0" t="0" r="0" b="0"/>
              <wp:wrapNone/>
              <wp:docPr id="662869112"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9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883CE" w14:textId="77777777" w:rsidR="002766D0" w:rsidRDefault="002766D0">
                          <w:pPr>
                            <w:widowControl w:val="0"/>
                            <w:autoSpaceDE w:val="0"/>
                            <w:autoSpaceDN w:val="0"/>
                            <w:adjustRightInd w:val="0"/>
                            <w:spacing w:after="0" w:line="248" w:lineRule="exact"/>
                            <w:ind w:left="40"/>
                            <w:rPr>
                              <w:rFonts w:ascii="Cambria" w:hAnsi="Cambria" w:cs="Cambria"/>
                              <w:color w:val="000000"/>
                            </w:rPr>
                          </w:pPr>
                          <w:r>
                            <w:rPr>
                              <w:rFonts w:ascii="Cambria" w:hAnsi="Cambria" w:cs="Cambria"/>
                              <w:b/>
                              <w:bCs/>
                              <w:color w:val="1F487C"/>
                            </w:rPr>
                            <w:fldChar w:fldCharType="begin"/>
                          </w:r>
                          <w:r>
                            <w:rPr>
                              <w:rFonts w:ascii="Cambria" w:hAnsi="Cambria" w:cs="Cambria"/>
                              <w:b/>
                              <w:bCs/>
                              <w:color w:val="1F487C"/>
                            </w:rPr>
                            <w:instrText xml:space="preserve"> PAGE </w:instrText>
                          </w:r>
                          <w:r>
                            <w:rPr>
                              <w:rFonts w:ascii="Cambria" w:hAnsi="Cambria" w:cs="Cambria"/>
                              <w:b/>
                              <w:bCs/>
                              <w:color w:val="1F487C"/>
                            </w:rPr>
                            <w:fldChar w:fldCharType="separate"/>
                          </w:r>
                          <w:r w:rsidR="00287FBA">
                            <w:rPr>
                              <w:rFonts w:ascii="Cambria" w:hAnsi="Cambria" w:cs="Cambria"/>
                              <w:b/>
                              <w:bCs/>
                              <w:noProof/>
                              <w:color w:val="1F487C"/>
                            </w:rPr>
                            <w:t>1</w:t>
                          </w:r>
                          <w:r>
                            <w:rPr>
                              <w:rFonts w:ascii="Cambria" w:hAnsi="Cambria" w:cs="Cambria"/>
                              <w:b/>
                              <w:bCs/>
                              <w:color w:val="1F487C"/>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 o:spid="_x0000_s1030" type="#_x0000_t202" style="position:absolute;margin-left:88.5pt;margin-top:780.25pt;width:10.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" o:allowincell="f" filled="f" stroked="f">
              <v:path arrowok="t"/>
              <v:textbox inset="0,0,0,0">
                <w:txbxContent>
                  <w:p w14:paraId="61F883CE" w14:textId="77777777" w:rsidR="002766D0" w:rsidRDefault="002766D0">
                    <w:pPr>
                      <w:widowControl w:val="0"/>
                      <w:autoSpaceDE w:val="0"/>
                      <w:autoSpaceDN w:val="0"/>
                      <w:adjustRightInd w:val="0"/>
                      <w:spacing w:after="0" w:line="248" w:lineRule="exact"/>
                      <w:ind w:left="40"/>
                      <w:rPr>
                        <w:rFonts w:ascii="Cambria" w:hAnsi="Cambria" w:cs="Cambria"/>
                        <w:color w:val="000000"/>
                      </w:rPr>
                    </w:pPr>
                    <w:r>
                      <w:rPr>
                        <w:rFonts w:ascii="Cambria" w:hAnsi="Cambria" w:cs="Cambria"/>
                        <w:b/>
                        <w:bCs/>
                        <w:color w:val="1F487C"/>
                      </w:rPr>
                      <w:fldChar w:fldCharType="begin"/>
                    </w:r>
                    <w:r>
                      <w:rPr>
                        <w:rFonts w:ascii="Cambria" w:hAnsi="Cambria" w:cs="Cambria"/>
                        <w:b/>
                        <w:bCs/>
                        <w:color w:val="1F487C"/>
                      </w:rPr>
                      <w:instrText xml:space="preserve"> PAGE </w:instrText>
                    </w:r>
                    <w:r>
                      <w:rPr>
                        <w:rFonts w:ascii="Cambria" w:hAnsi="Cambria" w:cs="Cambria"/>
                        <w:b/>
                        <w:bCs/>
                        <w:color w:val="1F487C"/>
                      </w:rPr>
                      <w:fldChar w:fldCharType="separate"/>
                    </w:r>
                    <w:r w:rsidR="00287FBA">
                      <w:rPr>
                        <w:rFonts w:ascii="Cambria" w:hAnsi="Cambria" w:cs="Cambria"/>
                        <w:b/>
                        <w:bCs/>
                        <w:noProof/>
                        <w:color w:val="1F487C"/>
                      </w:rPr>
                      <w:t>1</w:t>
                    </w:r>
                    <w:r>
                      <w:rPr>
                        <w:rFonts w:ascii="Cambria" w:hAnsi="Cambria" w:cs="Cambria"/>
                        <w:b/>
                        <w:bCs/>
                        <w:color w:val="1F487C"/>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FF654" w14:textId="77777777" w:rsidR="002D01CF" w:rsidRDefault="002D01CF">
      <w:pPr>
        <w:spacing w:after="0" w:line="240" w:lineRule="auto"/>
      </w:pPr>
      <w:r>
        <w:separator/>
      </w:r>
    </w:p>
  </w:footnote>
  <w:footnote w:type="continuationSeparator" w:id="0">
    <w:p w14:paraId="1ECB7D9D" w14:textId="77777777" w:rsidR="002D01CF" w:rsidRDefault="002D0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131A" w14:textId="77777777" w:rsidR="002766D0" w:rsidRDefault="00B05BE7">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704" behindDoc="1" locked="0" layoutInCell="0" allowOverlap="1" wp14:anchorId="689D6194" wp14:editId="12BC3CEB">
              <wp:simplePos x="0" y="0"/>
              <wp:positionH relativeFrom="page">
                <wp:posOffset>1661160</wp:posOffset>
              </wp:positionH>
              <wp:positionV relativeFrom="page">
                <wp:posOffset>457200</wp:posOffset>
              </wp:positionV>
              <wp:extent cx="4251960" cy="487680"/>
              <wp:effectExtent l="0" t="0" r="15240" b="7620"/>
              <wp:wrapNone/>
              <wp:docPr id="547676553"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5196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04313" w14:textId="68BF61D8" w:rsidR="002766D0" w:rsidRDefault="008B4371">
                          <w:pPr>
                            <w:widowControl w:val="0"/>
                            <w:autoSpaceDE w:val="0"/>
                            <w:autoSpaceDN w:val="0"/>
                            <w:adjustRightInd w:val="0"/>
                            <w:spacing w:after="0" w:line="267" w:lineRule="exact"/>
                            <w:ind w:left="-17" w:right="-17"/>
                            <w:jc w:val="center"/>
                            <w:rPr>
                              <w:rFonts w:ascii="Candara" w:hAnsi="Candara" w:cs="Candara"/>
                            </w:rPr>
                          </w:pPr>
                          <w:proofErr w:type="gramStart"/>
                          <w:r w:rsidRPr="008B4371">
                            <w:rPr>
                              <w:rFonts w:ascii="Cambria" w:hAnsi="Cambria" w:cs="Cambria"/>
                            </w:rPr>
                            <w:t>Pengembangan Perangkat Pembelajaran Berbasis Contoh Lokal untuk Meninggkatkan Kemampuan Berpikir Kritis pada Konsep Fisika.</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7" type="#_x0000_t202" style="position:absolute;margin-left:130.8pt;margin-top:36pt;width:334.8pt;height:38.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" o:allowincell="f" filled="f" stroked="f">
              <v:path arrowok="t"/>
              <v:textbox inset="0,0,0,0">
                <w:txbxContent>
                  <w:p w14:paraId="23904313" w14:textId="68BF61D8" w:rsidR="002766D0" w:rsidRDefault="008B4371">
                    <w:pPr>
                      <w:widowControl w:val="0"/>
                      <w:autoSpaceDE w:val="0"/>
                      <w:autoSpaceDN w:val="0"/>
                      <w:adjustRightInd w:val="0"/>
                      <w:spacing w:after="0" w:line="267" w:lineRule="exact"/>
                      <w:ind w:left="-17" w:right="-17"/>
                      <w:jc w:val="center"/>
                      <w:rPr>
                        <w:rFonts w:ascii="Candara" w:hAnsi="Candara" w:cs="Candara"/>
                      </w:rPr>
                    </w:pPr>
                    <w:proofErr w:type="gramStart"/>
                    <w:r w:rsidRPr="008B4371">
                      <w:rPr>
                        <w:rFonts w:ascii="Cambria" w:hAnsi="Cambria" w:cs="Cambria"/>
                      </w:rPr>
                      <w:t>Pengembangan Perangkat Pembelajaran Berbasis Contoh Lokal untuk Meninggkatkan Kemampuan Berpikir Kritis pada Konsep Fisika.</w:t>
                    </w:r>
                    <w:proofErr w:type="gramEnd"/>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A4E44" w14:textId="77777777" w:rsidR="002766D0" w:rsidRDefault="00B05BE7">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5680" behindDoc="1" locked="0" layoutInCell="0" allowOverlap="1" wp14:anchorId="5F0429BC" wp14:editId="000A2EC8">
              <wp:simplePos x="0" y="0"/>
              <wp:positionH relativeFrom="page">
                <wp:posOffset>2087880</wp:posOffset>
              </wp:positionH>
              <wp:positionV relativeFrom="page">
                <wp:posOffset>350520</wp:posOffset>
              </wp:positionV>
              <wp:extent cx="3726180" cy="403860"/>
              <wp:effectExtent l="0" t="0" r="7620" b="15240"/>
              <wp:wrapNone/>
              <wp:docPr id="1301793718"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618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93BB9" w14:textId="579A6BEA" w:rsidR="002766D0" w:rsidRDefault="008B4371" w:rsidP="008B4371">
                          <w:pPr>
                            <w:widowControl w:val="0"/>
                            <w:autoSpaceDE w:val="0"/>
                            <w:autoSpaceDN w:val="0"/>
                            <w:adjustRightInd w:val="0"/>
                            <w:spacing w:after="0" w:line="239" w:lineRule="exact"/>
                            <w:ind w:right="-33"/>
                            <w:rPr>
                              <w:rFonts w:ascii="Candara" w:hAnsi="Candara" w:cs="Candara"/>
                              <w:spacing w:val="1"/>
                              <w:position w:val="1"/>
                            </w:rPr>
                          </w:pPr>
                          <w:r>
                            <w:rPr>
                              <w:rFonts w:ascii="Candara" w:hAnsi="Candara" w:cs="Candara"/>
                              <w:position w:val="1"/>
                            </w:rPr>
                            <w:t>Jur</w:t>
                          </w:r>
                          <w:r w:rsidR="002766D0">
                            <w:rPr>
                              <w:rFonts w:ascii="Candara" w:hAnsi="Candara" w:cs="Candara"/>
                              <w:position w:val="1"/>
                            </w:rPr>
                            <w:t xml:space="preserve">nal Teknosains </w:t>
                          </w:r>
                          <w:r w:rsidR="002766D0">
                            <w:rPr>
                              <w:rFonts w:ascii="Candara" w:hAnsi="Candara" w:cs="Candara"/>
                              <w:spacing w:val="-1"/>
                              <w:position w:val="1"/>
                            </w:rPr>
                            <w:t>K</w:t>
                          </w:r>
                          <w:r w:rsidR="002766D0">
                            <w:rPr>
                              <w:rFonts w:ascii="Candara" w:hAnsi="Candara" w:cs="Candara"/>
                              <w:spacing w:val="-3"/>
                              <w:position w:val="1"/>
                            </w:rPr>
                            <w:t>o</w:t>
                          </w:r>
                          <w:r w:rsidR="002766D0">
                            <w:rPr>
                              <w:rFonts w:ascii="Candara" w:hAnsi="Candara" w:cs="Candara"/>
                              <w:spacing w:val="1"/>
                              <w:position w:val="1"/>
                            </w:rPr>
                            <w:t>d</w:t>
                          </w:r>
                          <w:r w:rsidR="002766D0">
                            <w:rPr>
                              <w:rFonts w:ascii="Candara" w:hAnsi="Candara" w:cs="Candara"/>
                              <w:position w:val="1"/>
                            </w:rPr>
                            <w:t>e</w:t>
                          </w:r>
                          <w:r w:rsidR="002766D0">
                            <w:rPr>
                              <w:rFonts w:ascii="Candara" w:hAnsi="Candara" w:cs="Candara"/>
                              <w:spacing w:val="-1"/>
                              <w:position w:val="1"/>
                            </w:rPr>
                            <w:t>p</w:t>
                          </w:r>
                          <w:r w:rsidR="002766D0">
                            <w:rPr>
                              <w:rFonts w:ascii="Candara" w:hAnsi="Candara" w:cs="Candara"/>
                              <w:position w:val="1"/>
                            </w:rPr>
                            <w:t>ena | V</w:t>
                          </w:r>
                          <w:r w:rsidR="002766D0">
                            <w:rPr>
                              <w:rFonts w:ascii="Candara" w:hAnsi="Candara" w:cs="Candara"/>
                              <w:spacing w:val="-1"/>
                              <w:position w:val="1"/>
                            </w:rPr>
                            <w:t>o</w:t>
                          </w:r>
                          <w:r w:rsidR="002766D0">
                            <w:rPr>
                              <w:rFonts w:ascii="Candara" w:hAnsi="Candara" w:cs="Candara"/>
                              <w:position w:val="1"/>
                            </w:rPr>
                            <w:t>l.</w:t>
                          </w:r>
                          <w:r w:rsidR="002766D0">
                            <w:rPr>
                              <w:rFonts w:ascii="Candara" w:hAnsi="Candara" w:cs="Candara"/>
                              <w:spacing w:val="-2"/>
                              <w:position w:val="1"/>
                            </w:rPr>
                            <w:t xml:space="preserve"> </w:t>
                          </w:r>
                          <w:r>
                            <w:rPr>
                              <w:rFonts w:ascii="Candara" w:hAnsi="Candara" w:cs="Candara"/>
                              <w:spacing w:val="1"/>
                              <w:position w:val="1"/>
                            </w:rPr>
                            <w:t>5</w:t>
                          </w:r>
                          <w:r w:rsidR="002766D0">
                            <w:rPr>
                              <w:rFonts w:ascii="Candara" w:hAnsi="Candara" w:cs="Candara"/>
                              <w:position w:val="1"/>
                            </w:rPr>
                            <w:t xml:space="preserve">, </w:t>
                          </w:r>
                          <w:r w:rsidR="002766D0">
                            <w:rPr>
                              <w:rFonts w:ascii="Candara" w:hAnsi="Candara" w:cs="Candara"/>
                              <w:spacing w:val="-1"/>
                              <w:position w:val="1"/>
                            </w:rPr>
                            <w:t>Is</w:t>
                          </w:r>
                          <w:r w:rsidR="002766D0">
                            <w:rPr>
                              <w:rFonts w:ascii="Candara" w:hAnsi="Candara" w:cs="Candara"/>
                              <w:spacing w:val="1"/>
                              <w:position w:val="1"/>
                            </w:rPr>
                            <w:t>s</w:t>
                          </w:r>
                          <w:r w:rsidR="002766D0">
                            <w:rPr>
                              <w:rFonts w:ascii="Candara" w:hAnsi="Candara" w:cs="Candara"/>
                              <w:spacing w:val="-1"/>
                              <w:position w:val="1"/>
                            </w:rPr>
                            <w:t>u</w:t>
                          </w:r>
                          <w:r w:rsidR="002766D0">
                            <w:rPr>
                              <w:rFonts w:ascii="Candara" w:hAnsi="Candara" w:cs="Candara"/>
                              <w:position w:val="1"/>
                            </w:rPr>
                            <w:t>e 1,</w:t>
                          </w:r>
                          <w:r w:rsidR="002766D0">
                            <w:rPr>
                              <w:rFonts w:ascii="Candara" w:hAnsi="Candara" w:cs="Candara"/>
                              <w:spacing w:val="-2"/>
                              <w:position w:val="1"/>
                            </w:rPr>
                            <w:t xml:space="preserve"> </w:t>
                          </w:r>
                          <w:r w:rsidR="002766D0">
                            <w:rPr>
                              <w:rFonts w:ascii="Candara" w:hAnsi="Candara" w:cs="Candara"/>
                              <w:position w:val="1"/>
                            </w:rPr>
                            <w:t>p</w:t>
                          </w:r>
                          <w:r w:rsidR="002766D0">
                            <w:rPr>
                              <w:rFonts w:ascii="Candara" w:hAnsi="Candara" w:cs="Candara"/>
                              <w:spacing w:val="-1"/>
                              <w:position w:val="1"/>
                            </w:rPr>
                            <w:t>p</w:t>
                          </w:r>
                          <w:r w:rsidR="002766D0">
                            <w:rPr>
                              <w:rFonts w:ascii="Candara" w:hAnsi="Candara" w:cs="Candara"/>
                              <w:position w:val="1"/>
                            </w:rPr>
                            <w:t xml:space="preserve">. </w:t>
                          </w:r>
                          <w:r w:rsidR="002766D0">
                            <w:rPr>
                              <w:rFonts w:ascii="Candara" w:hAnsi="Candara" w:cs="Candara"/>
                              <w:spacing w:val="-1"/>
                              <w:position w:val="1"/>
                            </w:rPr>
                            <w:t>1</w:t>
                          </w:r>
                          <w:r w:rsidR="002766D0">
                            <w:rPr>
                              <w:rFonts w:ascii="Candara" w:hAnsi="Candara" w:cs="Candara"/>
                              <w:position w:val="1"/>
                            </w:rPr>
                            <w:t>-</w:t>
                          </w:r>
                          <w:r w:rsidR="002B61E1">
                            <w:rPr>
                              <w:rFonts w:ascii="Candara" w:hAnsi="Candara" w:cs="Candara"/>
                              <w:position w:val="1"/>
                            </w:rPr>
                            <w:t>9</w:t>
                          </w:r>
                          <w:r w:rsidR="002766D0">
                            <w:rPr>
                              <w:rFonts w:ascii="Candara" w:hAnsi="Candara" w:cs="Candara"/>
                              <w:position w:val="1"/>
                            </w:rPr>
                            <w:t>,</w:t>
                          </w:r>
                          <w:r w:rsidR="002766D0">
                            <w:rPr>
                              <w:rFonts w:ascii="Candara" w:hAnsi="Candara" w:cs="Candara"/>
                              <w:spacing w:val="1"/>
                              <w:position w:val="1"/>
                            </w:rPr>
                            <w:t xml:space="preserve"> </w:t>
                          </w:r>
                          <w:r w:rsidR="002766D0">
                            <w:rPr>
                              <w:rFonts w:ascii="Candara" w:hAnsi="Candara" w:cs="Candara"/>
                              <w:spacing w:val="-1"/>
                              <w:position w:val="1"/>
                            </w:rPr>
                            <w:t>20</w:t>
                          </w:r>
                          <w:r w:rsidR="002766D0">
                            <w:rPr>
                              <w:rFonts w:ascii="Candara" w:hAnsi="Candara" w:cs="Candara"/>
                              <w:spacing w:val="1"/>
                              <w:position w:val="1"/>
                            </w:rPr>
                            <w:t>2</w:t>
                          </w:r>
                          <w:r>
                            <w:rPr>
                              <w:rFonts w:ascii="Candara" w:hAnsi="Candara" w:cs="Candara"/>
                              <w:spacing w:val="1"/>
                              <w:position w:val="1"/>
                            </w:rPr>
                            <w:t>4</w:t>
                          </w:r>
                        </w:p>
                        <w:p w14:paraId="7563BDDE" w14:textId="08556D74" w:rsidR="008B4371" w:rsidRPr="0057599A" w:rsidRDefault="008B4371" w:rsidP="00C82CC0">
                          <w:pPr>
                            <w:widowControl w:val="0"/>
                            <w:autoSpaceDE w:val="0"/>
                            <w:autoSpaceDN w:val="0"/>
                            <w:adjustRightInd w:val="0"/>
                            <w:spacing w:after="0" w:line="239" w:lineRule="exact"/>
                            <w:ind w:right="18"/>
                            <w:rPr>
                              <w:rFonts w:ascii="Candara" w:hAnsi="Candara" w:cs="Candara"/>
                              <w:spacing w:val="1"/>
                              <w:position w:val="1"/>
                            </w:rPr>
                          </w:pPr>
                          <w:r>
                            <w:rPr>
                              <w:rFonts w:ascii="Candara" w:hAnsi="Candara" w:cs="Candara"/>
                              <w:spacing w:val="-1"/>
                            </w:rPr>
                            <w:t xml:space="preserve">    </w:t>
                          </w:r>
                          <w:r w:rsidR="00C82CC0">
                            <w:rPr>
                              <w:rFonts w:ascii="Candara" w:hAnsi="Candara" w:cs="Candara"/>
                              <w:spacing w:val="-1"/>
                            </w:rPr>
                            <w:t xml:space="preserve">    </w:t>
                          </w:r>
                          <w:r>
                            <w:rPr>
                              <w:rFonts w:ascii="Candara" w:hAnsi="Candara" w:cs="Candara"/>
                              <w:spacing w:val="-1"/>
                            </w:rPr>
                            <w:t>K</w:t>
                          </w:r>
                          <w:r>
                            <w:rPr>
                              <w:rFonts w:ascii="Candara" w:hAnsi="Candara" w:cs="Candara"/>
                            </w:rPr>
                            <w:t>ODEPE</w:t>
                          </w:r>
                          <w:r>
                            <w:rPr>
                              <w:rFonts w:ascii="Candara" w:hAnsi="Candara" w:cs="Candara"/>
                              <w:spacing w:val="-1"/>
                            </w:rPr>
                            <w:t>N</w:t>
                          </w:r>
                          <w:r>
                            <w:rPr>
                              <w:rFonts w:ascii="Candara" w:hAnsi="Candara" w:cs="Candara"/>
                            </w:rPr>
                            <w:t>A</w:t>
                          </w:r>
                          <w:r>
                            <w:rPr>
                              <w:rFonts w:ascii="Candara" w:hAnsi="Candara" w:cs="Candara"/>
                              <w:spacing w:val="1"/>
                            </w:rPr>
                            <w:t xml:space="preserve"> </w:t>
                          </w:r>
                          <w:r>
                            <w:rPr>
                              <w:rFonts w:ascii="Candara" w:hAnsi="Candara" w:cs="Candara"/>
                            </w:rPr>
                            <w:t>| e-</w:t>
                          </w:r>
                          <w:r>
                            <w:rPr>
                              <w:rFonts w:ascii="Candara" w:hAnsi="Candara" w:cs="Candara"/>
                              <w:spacing w:val="-1"/>
                            </w:rPr>
                            <w:t>I</w:t>
                          </w:r>
                          <w:r>
                            <w:rPr>
                              <w:rFonts w:ascii="Candara" w:hAnsi="Candara" w:cs="Candara"/>
                            </w:rPr>
                            <w:t xml:space="preserve">SSN </w:t>
                          </w:r>
                          <w:r>
                            <w:rPr>
                              <w:rFonts w:ascii="Candara" w:hAnsi="Candara" w:cs="Candara"/>
                              <w:spacing w:val="-2"/>
                            </w:rPr>
                            <w:t>2745 – 438X |p-ISSN 2745-6129</w:t>
                          </w:r>
                        </w:p>
                        <w:p w14:paraId="26CBD980" w14:textId="77777777" w:rsidR="008B4371" w:rsidRDefault="008B4371" w:rsidP="008B4371">
                          <w:pPr>
                            <w:widowControl w:val="0"/>
                            <w:autoSpaceDE w:val="0"/>
                            <w:autoSpaceDN w:val="0"/>
                            <w:adjustRightInd w:val="0"/>
                            <w:spacing w:after="0" w:line="239" w:lineRule="exact"/>
                            <w:ind w:left="20" w:right="-33"/>
                            <w:jc w:val="center"/>
                            <w:rPr>
                              <w:rFonts w:ascii="Candara" w:hAnsi="Candara" w:cs="Candar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8" type="#_x0000_t202" style="position:absolute;margin-left:164.4pt;margin-top:27.6pt;width:293.4pt;height:31.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" o:allowincell="f" filled="f" stroked="f">
              <v:path arrowok="t"/>
              <v:textbox inset="0,0,0,0">
                <w:txbxContent>
                  <w:p w14:paraId="2DF93BB9" w14:textId="579A6BEA" w:rsidR="002766D0" w:rsidRDefault="008B4371" w:rsidP="008B4371">
                    <w:pPr>
                      <w:widowControl w:val="0"/>
                      <w:autoSpaceDE w:val="0"/>
                      <w:autoSpaceDN w:val="0"/>
                      <w:adjustRightInd w:val="0"/>
                      <w:spacing w:after="0" w:line="239" w:lineRule="exact"/>
                      <w:ind w:right="-33"/>
                      <w:rPr>
                        <w:rFonts w:ascii="Candara" w:hAnsi="Candara" w:cs="Candara"/>
                        <w:spacing w:val="1"/>
                        <w:position w:val="1"/>
                      </w:rPr>
                    </w:pPr>
                    <w:r>
                      <w:rPr>
                        <w:rFonts w:ascii="Candara" w:hAnsi="Candara" w:cs="Candara"/>
                        <w:position w:val="1"/>
                      </w:rPr>
                      <w:t>Jur</w:t>
                    </w:r>
                    <w:r w:rsidR="002766D0">
                      <w:rPr>
                        <w:rFonts w:ascii="Candara" w:hAnsi="Candara" w:cs="Candara"/>
                        <w:position w:val="1"/>
                      </w:rPr>
                      <w:t xml:space="preserve">nal Teknosains </w:t>
                    </w:r>
                    <w:r w:rsidR="002766D0">
                      <w:rPr>
                        <w:rFonts w:ascii="Candara" w:hAnsi="Candara" w:cs="Candara"/>
                        <w:spacing w:val="-1"/>
                        <w:position w:val="1"/>
                      </w:rPr>
                      <w:t>K</w:t>
                    </w:r>
                    <w:r w:rsidR="002766D0">
                      <w:rPr>
                        <w:rFonts w:ascii="Candara" w:hAnsi="Candara" w:cs="Candara"/>
                        <w:spacing w:val="-3"/>
                        <w:position w:val="1"/>
                      </w:rPr>
                      <w:t>o</w:t>
                    </w:r>
                    <w:r w:rsidR="002766D0">
                      <w:rPr>
                        <w:rFonts w:ascii="Candara" w:hAnsi="Candara" w:cs="Candara"/>
                        <w:spacing w:val="1"/>
                        <w:position w:val="1"/>
                      </w:rPr>
                      <w:t>d</w:t>
                    </w:r>
                    <w:r w:rsidR="002766D0">
                      <w:rPr>
                        <w:rFonts w:ascii="Candara" w:hAnsi="Candara" w:cs="Candara"/>
                        <w:position w:val="1"/>
                      </w:rPr>
                      <w:t>e</w:t>
                    </w:r>
                    <w:r w:rsidR="002766D0">
                      <w:rPr>
                        <w:rFonts w:ascii="Candara" w:hAnsi="Candara" w:cs="Candara"/>
                        <w:spacing w:val="-1"/>
                        <w:position w:val="1"/>
                      </w:rPr>
                      <w:t>p</w:t>
                    </w:r>
                    <w:r w:rsidR="002766D0">
                      <w:rPr>
                        <w:rFonts w:ascii="Candara" w:hAnsi="Candara" w:cs="Candara"/>
                        <w:position w:val="1"/>
                      </w:rPr>
                      <w:t>ena | V</w:t>
                    </w:r>
                    <w:r w:rsidR="002766D0">
                      <w:rPr>
                        <w:rFonts w:ascii="Candara" w:hAnsi="Candara" w:cs="Candara"/>
                        <w:spacing w:val="-1"/>
                        <w:position w:val="1"/>
                      </w:rPr>
                      <w:t>o</w:t>
                    </w:r>
                    <w:r w:rsidR="002766D0">
                      <w:rPr>
                        <w:rFonts w:ascii="Candara" w:hAnsi="Candara" w:cs="Candara"/>
                        <w:position w:val="1"/>
                      </w:rPr>
                      <w:t>l.</w:t>
                    </w:r>
                    <w:r w:rsidR="002766D0">
                      <w:rPr>
                        <w:rFonts w:ascii="Candara" w:hAnsi="Candara" w:cs="Candara"/>
                        <w:spacing w:val="-2"/>
                        <w:position w:val="1"/>
                      </w:rPr>
                      <w:t xml:space="preserve"> </w:t>
                    </w:r>
                    <w:r>
                      <w:rPr>
                        <w:rFonts w:ascii="Candara" w:hAnsi="Candara" w:cs="Candara"/>
                        <w:spacing w:val="1"/>
                        <w:position w:val="1"/>
                      </w:rPr>
                      <w:t>5</w:t>
                    </w:r>
                    <w:r w:rsidR="002766D0">
                      <w:rPr>
                        <w:rFonts w:ascii="Candara" w:hAnsi="Candara" w:cs="Candara"/>
                        <w:position w:val="1"/>
                      </w:rPr>
                      <w:t xml:space="preserve">, </w:t>
                    </w:r>
                    <w:r w:rsidR="002766D0">
                      <w:rPr>
                        <w:rFonts w:ascii="Candara" w:hAnsi="Candara" w:cs="Candara"/>
                        <w:spacing w:val="-1"/>
                        <w:position w:val="1"/>
                      </w:rPr>
                      <w:t>Is</w:t>
                    </w:r>
                    <w:r w:rsidR="002766D0">
                      <w:rPr>
                        <w:rFonts w:ascii="Candara" w:hAnsi="Candara" w:cs="Candara"/>
                        <w:spacing w:val="1"/>
                        <w:position w:val="1"/>
                      </w:rPr>
                      <w:t>s</w:t>
                    </w:r>
                    <w:r w:rsidR="002766D0">
                      <w:rPr>
                        <w:rFonts w:ascii="Candara" w:hAnsi="Candara" w:cs="Candara"/>
                        <w:spacing w:val="-1"/>
                        <w:position w:val="1"/>
                      </w:rPr>
                      <w:t>u</w:t>
                    </w:r>
                    <w:r w:rsidR="002766D0">
                      <w:rPr>
                        <w:rFonts w:ascii="Candara" w:hAnsi="Candara" w:cs="Candara"/>
                        <w:position w:val="1"/>
                      </w:rPr>
                      <w:t>e 1,</w:t>
                    </w:r>
                    <w:r w:rsidR="002766D0">
                      <w:rPr>
                        <w:rFonts w:ascii="Candara" w:hAnsi="Candara" w:cs="Candara"/>
                        <w:spacing w:val="-2"/>
                        <w:position w:val="1"/>
                      </w:rPr>
                      <w:t xml:space="preserve"> </w:t>
                    </w:r>
                    <w:r w:rsidR="002766D0">
                      <w:rPr>
                        <w:rFonts w:ascii="Candara" w:hAnsi="Candara" w:cs="Candara"/>
                        <w:position w:val="1"/>
                      </w:rPr>
                      <w:t>p</w:t>
                    </w:r>
                    <w:r w:rsidR="002766D0">
                      <w:rPr>
                        <w:rFonts w:ascii="Candara" w:hAnsi="Candara" w:cs="Candara"/>
                        <w:spacing w:val="-1"/>
                        <w:position w:val="1"/>
                      </w:rPr>
                      <w:t>p</w:t>
                    </w:r>
                    <w:r w:rsidR="002766D0">
                      <w:rPr>
                        <w:rFonts w:ascii="Candara" w:hAnsi="Candara" w:cs="Candara"/>
                        <w:position w:val="1"/>
                      </w:rPr>
                      <w:t xml:space="preserve">. </w:t>
                    </w:r>
                    <w:r w:rsidR="002766D0">
                      <w:rPr>
                        <w:rFonts w:ascii="Candara" w:hAnsi="Candara" w:cs="Candara"/>
                        <w:spacing w:val="-1"/>
                        <w:position w:val="1"/>
                      </w:rPr>
                      <w:t>1</w:t>
                    </w:r>
                    <w:r w:rsidR="002766D0">
                      <w:rPr>
                        <w:rFonts w:ascii="Candara" w:hAnsi="Candara" w:cs="Candara"/>
                        <w:position w:val="1"/>
                      </w:rPr>
                      <w:t>-</w:t>
                    </w:r>
                    <w:r w:rsidR="002B61E1">
                      <w:rPr>
                        <w:rFonts w:ascii="Candara" w:hAnsi="Candara" w:cs="Candara"/>
                        <w:position w:val="1"/>
                      </w:rPr>
                      <w:t>9</w:t>
                    </w:r>
                    <w:r w:rsidR="002766D0">
                      <w:rPr>
                        <w:rFonts w:ascii="Candara" w:hAnsi="Candara" w:cs="Candara"/>
                        <w:position w:val="1"/>
                      </w:rPr>
                      <w:t>,</w:t>
                    </w:r>
                    <w:r w:rsidR="002766D0">
                      <w:rPr>
                        <w:rFonts w:ascii="Candara" w:hAnsi="Candara" w:cs="Candara"/>
                        <w:spacing w:val="1"/>
                        <w:position w:val="1"/>
                      </w:rPr>
                      <w:t xml:space="preserve"> </w:t>
                    </w:r>
                    <w:r w:rsidR="002766D0">
                      <w:rPr>
                        <w:rFonts w:ascii="Candara" w:hAnsi="Candara" w:cs="Candara"/>
                        <w:spacing w:val="-1"/>
                        <w:position w:val="1"/>
                      </w:rPr>
                      <w:t>20</w:t>
                    </w:r>
                    <w:r w:rsidR="002766D0">
                      <w:rPr>
                        <w:rFonts w:ascii="Candara" w:hAnsi="Candara" w:cs="Candara"/>
                        <w:spacing w:val="1"/>
                        <w:position w:val="1"/>
                      </w:rPr>
                      <w:t>2</w:t>
                    </w:r>
                    <w:r>
                      <w:rPr>
                        <w:rFonts w:ascii="Candara" w:hAnsi="Candara" w:cs="Candara"/>
                        <w:spacing w:val="1"/>
                        <w:position w:val="1"/>
                      </w:rPr>
                      <w:t>4</w:t>
                    </w:r>
                  </w:p>
                  <w:p w14:paraId="7563BDDE" w14:textId="08556D74" w:rsidR="008B4371" w:rsidRPr="0057599A" w:rsidRDefault="008B4371" w:rsidP="00C82CC0">
                    <w:pPr>
                      <w:widowControl w:val="0"/>
                      <w:autoSpaceDE w:val="0"/>
                      <w:autoSpaceDN w:val="0"/>
                      <w:adjustRightInd w:val="0"/>
                      <w:spacing w:after="0" w:line="239" w:lineRule="exact"/>
                      <w:ind w:right="18"/>
                      <w:rPr>
                        <w:rFonts w:ascii="Candara" w:hAnsi="Candara" w:cs="Candara"/>
                        <w:spacing w:val="1"/>
                        <w:position w:val="1"/>
                      </w:rPr>
                    </w:pPr>
                    <w:r>
                      <w:rPr>
                        <w:rFonts w:ascii="Candara" w:hAnsi="Candara" w:cs="Candara"/>
                        <w:spacing w:val="-1"/>
                      </w:rPr>
                      <w:t xml:space="preserve">    </w:t>
                    </w:r>
                    <w:r w:rsidR="00C82CC0">
                      <w:rPr>
                        <w:rFonts w:ascii="Candara" w:hAnsi="Candara" w:cs="Candara"/>
                        <w:spacing w:val="-1"/>
                      </w:rPr>
                      <w:t xml:space="preserve">    </w:t>
                    </w:r>
                    <w:r>
                      <w:rPr>
                        <w:rFonts w:ascii="Candara" w:hAnsi="Candara" w:cs="Candara"/>
                        <w:spacing w:val="-1"/>
                      </w:rPr>
                      <w:t>K</w:t>
                    </w:r>
                    <w:r>
                      <w:rPr>
                        <w:rFonts w:ascii="Candara" w:hAnsi="Candara" w:cs="Candara"/>
                      </w:rPr>
                      <w:t>ODEPE</w:t>
                    </w:r>
                    <w:r>
                      <w:rPr>
                        <w:rFonts w:ascii="Candara" w:hAnsi="Candara" w:cs="Candara"/>
                        <w:spacing w:val="-1"/>
                      </w:rPr>
                      <w:t>N</w:t>
                    </w:r>
                    <w:r>
                      <w:rPr>
                        <w:rFonts w:ascii="Candara" w:hAnsi="Candara" w:cs="Candara"/>
                      </w:rPr>
                      <w:t>A</w:t>
                    </w:r>
                    <w:r>
                      <w:rPr>
                        <w:rFonts w:ascii="Candara" w:hAnsi="Candara" w:cs="Candara"/>
                        <w:spacing w:val="1"/>
                      </w:rPr>
                      <w:t xml:space="preserve"> </w:t>
                    </w:r>
                    <w:r>
                      <w:rPr>
                        <w:rFonts w:ascii="Candara" w:hAnsi="Candara" w:cs="Candara"/>
                      </w:rPr>
                      <w:t>| e-</w:t>
                    </w:r>
                    <w:r>
                      <w:rPr>
                        <w:rFonts w:ascii="Candara" w:hAnsi="Candara" w:cs="Candara"/>
                        <w:spacing w:val="-1"/>
                      </w:rPr>
                      <w:t>I</w:t>
                    </w:r>
                    <w:r>
                      <w:rPr>
                        <w:rFonts w:ascii="Candara" w:hAnsi="Candara" w:cs="Candara"/>
                      </w:rPr>
                      <w:t xml:space="preserve">SSN </w:t>
                    </w:r>
                    <w:r>
                      <w:rPr>
                        <w:rFonts w:ascii="Candara" w:hAnsi="Candara" w:cs="Candara"/>
                        <w:spacing w:val="-2"/>
                      </w:rPr>
                      <w:t>2745 – 438X |p-ISSN 2745-</w:t>
                    </w:r>
                    <w:r>
                      <w:rPr>
                        <w:rFonts w:ascii="Candara" w:hAnsi="Candara" w:cs="Candara"/>
                        <w:spacing w:val="-2"/>
                      </w:rPr>
                      <w:t>6</w:t>
                    </w:r>
                    <w:r>
                      <w:rPr>
                        <w:rFonts w:ascii="Candara" w:hAnsi="Candara" w:cs="Candara"/>
                        <w:spacing w:val="-2"/>
                      </w:rPr>
                      <w:t>129</w:t>
                    </w:r>
                  </w:p>
                  <w:p w14:paraId="26CBD980" w14:textId="77777777" w:rsidR="008B4371" w:rsidRDefault="008B4371" w:rsidP="008B4371">
                    <w:pPr>
                      <w:widowControl w:val="0"/>
                      <w:autoSpaceDE w:val="0"/>
                      <w:autoSpaceDN w:val="0"/>
                      <w:adjustRightInd w:val="0"/>
                      <w:spacing w:after="0" w:line="239" w:lineRule="exact"/>
                      <w:ind w:left="20" w:right="-33"/>
                      <w:jc w:val="center"/>
                      <w:rPr>
                        <w:rFonts w:ascii="Candara" w:hAnsi="Candara" w:cs="Candara"/>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23806"/>
    <w:multiLevelType w:val="multilevel"/>
    <w:tmpl w:val="AEE2950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96"/>
    <w:rsid w:val="000A22B6"/>
    <w:rsid w:val="000F4FBD"/>
    <w:rsid w:val="0016580C"/>
    <w:rsid w:val="0019323B"/>
    <w:rsid w:val="001B29A8"/>
    <w:rsid w:val="001B315D"/>
    <w:rsid w:val="002766D0"/>
    <w:rsid w:val="00287FBA"/>
    <w:rsid w:val="002B61E1"/>
    <w:rsid w:val="002D01CF"/>
    <w:rsid w:val="002F03E9"/>
    <w:rsid w:val="0031112C"/>
    <w:rsid w:val="00357471"/>
    <w:rsid w:val="003715C7"/>
    <w:rsid w:val="00380AED"/>
    <w:rsid w:val="003815A3"/>
    <w:rsid w:val="00383F30"/>
    <w:rsid w:val="00435EB9"/>
    <w:rsid w:val="004C0DA0"/>
    <w:rsid w:val="004E79BD"/>
    <w:rsid w:val="0058025B"/>
    <w:rsid w:val="005A4920"/>
    <w:rsid w:val="005C266C"/>
    <w:rsid w:val="005C4C1B"/>
    <w:rsid w:val="005C7F2D"/>
    <w:rsid w:val="00627D84"/>
    <w:rsid w:val="00652874"/>
    <w:rsid w:val="006D1F71"/>
    <w:rsid w:val="006E7BFB"/>
    <w:rsid w:val="00701C2E"/>
    <w:rsid w:val="007E0242"/>
    <w:rsid w:val="00822422"/>
    <w:rsid w:val="008A59DE"/>
    <w:rsid w:val="008B4371"/>
    <w:rsid w:val="008B495C"/>
    <w:rsid w:val="008C3DB5"/>
    <w:rsid w:val="008C497A"/>
    <w:rsid w:val="0097504D"/>
    <w:rsid w:val="009975F3"/>
    <w:rsid w:val="009D22D8"/>
    <w:rsid w:val="009D7141"/>
    <w:rsid w:val="009E7A67"/>
    <w:rsid w:val="00A70003"/>
    <w:rsid w:val="00AE6D6F"/>
    <w:rsid w:val="00AF60CD"/>
    <w:rsid w:val="00B05BE7"/>
    <w:rsid w:val="00B13AF5"/>
    <w:rsid w:val="00B2674F"/>
    <w:rsid w:val="00B76996"/>
    <w:rsid w:val="00B932A1"/>
    <w:rsid w:val="00C12047"/>
    <w:rsid w:val="00C82CC0"/>
    <w:rsid w:val="00CA50BE"/>
    <w:rsid w:val="00CC40D7"/>
    <w:rsid w:val="00D375CA"/>
    <w:rsid w:val="00DF57DA"/>
    <w:rsid w:val="00E75565"/>
    <w:rsid w:val="00EA7294"/>
    <w:rsid w:val="00FD2FEE"/>
    <w:rsid w:val="00FF14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26EB9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315D"/>
    <w:rPr>
      <w:color w:val="0000FF"/>
      <w:u w:val="single"/>
    </w:rPr>
  </w:style>
  <w:style w:type="character" w:customStyle="1" w:styleId="UnresolvedMention">
    <w:name w:val="Unresolved Mention"/>
    <w:basedOn w:val="DefaultParagraphFont"/>
    <w:uiPriority w:val="99"/>
    <w:semiHidden/>
    <w:unhideWhenUsed/>
    <w:rsid w:val="008B495C"/>
    <w:rPr>
      <w:color w:val="605E5C"/>
      <w:shd w:val="clear" w:color="auto" w:fill="E1DFDD"/>
    </w:rPr>
  </w:style>
  <w:style w:type="paragraph" w:customStyle="1" w:styleId="Default">
    <w:name w:val="Default"/>
    <w:rsid w:val="008A59DE"/>
    <w:pPr>
      <w:autoSpaceDE w:val="0"/>
      <w:autoSpaceDN w:val="0"/>
      <w:adjustRightInd w:val="0"/>
    </w:pPr>
    <w:rPr>
      <w:rFonts w:ascii="Times New Roman" w:eastAsia="Calibri" w:hAnsi="Times New Roman"/>
      <w:color w:val="000000"/>
      <w:sz w:val="24"/>
      <w:szCs w:val="24"/>
      <w:lang w:eastAsia="en-US"/>
    </w:rPr>
  </w:style>
  <w:style w:type="paragraph" w:styleId="ListParagraph">
    <w:name w:val="List Paragraph"/>
    <w:aliases w:val="Body of text,List Paragraph1,04. Sub sub judul,Colorful List - Accent 11"/>
    <w:basedOn w:val="Normal"/>
    <w:link w:val="ListParagraphChar"/>
    <w:uiPriority w:val="34"/>
    <w:qFormat/>
    <w:rsid w:val="008A59DE"/>
    <w:pPr>
      <w:spacing w:after="0" w:line="240"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04. Sub sub judul Char,Colorful List - Accent 11 Char"/>
    <w:link w:val="ListParagraph"/>
    <w:uiPriority w:val="34"/>
    <w:rsid w:val="008A59DE"/>
    <w:rPr>
      <w:rFonts w:asciiTheme="minorHAnsi" w:eastAsiaTheme="minorHAnsi" w:hAnsiTheme="minorHAnsi" w:cstheme="minorBidi"/>
      <w:sz w:val="22"/>
      <w:szCs w:val="22"/>
      <w:lang w:val="en-US" w:eastAsia="en-US"/>
    </w:rPr>
  </w:style>
  <w:style w:type="table" w:styleId="TableGrid">
    <w:name w:val="Table Grid"/>
    <w:basedOn w:val="TableNormal"/>
    <w:uiPriority w:val="59"/>
    <w:rsid w:val="008A59DE"/>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uiPriority w:val="60"/>
    <w:rsid w:val="008A59DE"/>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8B4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371"/>
    <w:rPr>
      <w:rFonts w:ascii="Tahoma" w:hAnsi="Tahoma" w:cs="Tahoma"/>
      <w:sz w:val="16"/>
      <w:szCs w:val="16"/>
      <w:lang w:val="en-US" w:eastAsia="en-US"/>
    </w:rPr>
  </w:style>
  <w:style w:type="paragraph" w:styleId="Header">
    <w:name w:val="header"/>
    <w:basedOn w:val="Normal"/>
    <w:link w:val="HeaderChar"/>
    <w:uiPriority w:val="99"/>
    <w:unhideWhenUsed/>
    <w:rsid w:val="008B4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371"/>
    <w:rPr>
      <w:sz w:val="22"/>
      <w:szCs w:val="22"/>
      <w:lang w:val="en-US" w:eastAsia="en-US"/>
    </w:rPr>
  </w:style>
  <w:style w:type="paragraph" w:styleId="Footer">
    <w:name w:val="footer"/>
    <w:basedOn w:val="Normal"/>
    <w:link w:val="FooterChar"/>
    <w:uiPriority w:val="99"/>
    <w:unhideWhenUsed/>
    <w:rsid w:val="008B4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371"/>
    <w:rPr>
      <w:sz w:val="22"/>
      <w:szCs w:val="22"/>
      <w:lang w:val="en-US" w:eastAsia="en-US"/>
    </w:rPr>
  </w:style>
  <w:style w:type="paragraph" w:styleId="NoSpacing">
    <w:name w:val="No Spacing"/>
    <w:uiPriority w:val="1"/>
    <w:qFormat/>
    <w:rsid w:val="002B61E1"/>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315D"/>
    <w:rPr>
      <w:color w:val="0000FF"/>
      <w:u w:val="single"/>
    </w:rPr>
  </w:style>
  <w:style w:type="character" w:customStyle="1" w:styleId="UnresolvedMention">
    <w:name w:val="Unresolved Mention"/>
    <w:basedOn w:val="DefaultParagraphFont"/>
    <w:uiPriority w:val="99"/>
    <w:semiHidden/>
    <w:unhideWhenUsed/>
    <w:rsid w:val="008B495C"/>
    <w:rPr>
      <w:color w:val="605E5C"/>
      <w:shd w:val="clear" w:color="auto" w:fill="E1DFDD"/>
    </w:rPr>
  </w:style>
  <w:style w:type="paragraph" w:customStyle="1" w:styleId="Default">
    <w:name w:val="Default"/>
    <w:rsid w:val="008A59DE"/>
    <w:pPr>
      <w:autoSpaceDE w:val="0"/>
      <w:autoSpaceDN w:val="0"/>
      <w:adjustRightInd w:val="0"/>
    </w:pPr>
    <w:rPr>
      <w:rFonts w:ascii="Times New Roman" w:eastAsia="Calibri" w:hAnsi="Times New Roman"/>
      <w:color w:val="000000"/>
      <w:sz w:val="24"/>
      <w:szCs w:val="24"/>
      <w:lang w:eastAsia="en-US"/>
    </w:rPr>
  </w:style>
  <w:style w:type="paragraph" w:styleId="ListParagraph">
    <w:name w:val="List Paragraph"/>
    <w:aliases w:val="Body of text,List Paragraph1,04. Sub sub judul,Colorful List - Accent 11"/>
    <w:basedOn w:val="Normal"/>
    <w:link w:val="ListParagraphChar"/>
    <w:uiPriority w:val="34"/>
    <w:qFormat/>
    <w:rsid w:val="008A59DE"/>
    <w:pPr>
      <w:spacing w:after="0" w:line="240"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04. Sub sub judul Char,Colorful List - Accent 11 Char"/>
    <w:link w:val="ListParagraph"/>
    <w:uiPriority w:val="34"/>
    <w:rsid w:val="008A59DE"/>
    <w:rPr>
      <w:rFonts w:asciiTheme="minorHAnsi" w:eastAsiaTheme="minorHAnsi" w:hAnsiTheme="minorHAnsi" w:cstheme="minorBidi"/>
      <w:sz w:val="22"/>
      <w:szCs w:val="22"/>
      <w:lang w:val="en-US" w:eastAsia="en-US"/>
    </w:rPr>
  </w:style>
  <w:style w:type="table" w:styleId="TableGrid">
    <w:name w:val="Table Grid"/>
    <w:basedOn w:val="TableNormal"/>
    <w:uiPriority w:val="59"/>
    <w:rsid w:val="008A59DE"/>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uiPriority w:val="60"/>
    <w:rsid w:val="008A59DE"/>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8B4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371"/>
    <w:rPr>
      <w:rFonts w:ascii="Tahoma" w:hAnsi="Tahoma" w:cs="Tahoma"/>
      <w:sz w:val="16"/>
      <w:szCs w:val="16"/>
      <w:lang w:val="en-US" w:eastAsia="en-US"/>
    </w:rPr>
  </w:style>
  <w:style w:type="paragraph" w:styleId="Header">
    <w:name w:val="header"/>
    <w:basedOn w:val="Normal"/>
    <w:link w:val="HeaderChar"/>
    <w:uiPriority w:val="99"/>
    <w:unhideWhenUsed/>
    <w:rsid w:val="008B4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371"/>
    <w:rPr>
      <w:sz w:val="22"/>
      <w:szCs w:val="22"/>
      <w:lang w:val="en-US" w:eastAsia="en-US"/>
    </w:rPr>
  </w:style>
  <w:style w:type="paragraph" w:styleId="Footer">
    <w:name w:val="footer"/>
    <w:basedOn w:val="Normal"/>
    <w:link w:val="FooterChar"/>
    <w:uiPriority w:val="99"/>
    <w:unhideWhenUsed/>
    <w:rsid w:val="008B4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371"/>
    <w:rPr>
      <w:sz w:val="22"/>
      <w:szCs w:val="22"/>
      <w:lang w:val="en-US" w:eastAsia="en-US"/>
    </w:rPr>
  </w:style>
  <w:style w:type="paragraph" w:styleId="NoSpacing">
    <w:name w:val="No Spacing"/>
    <w:uiPriority w:val="1"/>
    <w:qFormat/>
    <w:rsid w:val="002B61E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urfajrinlumalaga0202@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A05E0-6143-4577-A937-C1AF3718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4697</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31414</CharactersWithSpaces>
  <SharedDoc>false</SharedDoc>
  <HLinks>
    <vt:vector size="48" baseType="variant">
      <vt:variant>
        <vt:i4>8192122</vt:i4>
      </vt:variant>
      <vt:variant>
        <vt:i4>21</vt:i4>
      </vt:variant>
      <vt:variant>
        <vt:i4>0</vt:i4>
      </vt:variant>
      <vt:variant>
        <vt:i4>5</vt:i4>
      </vt:variant>
      <vt:variant>
        <vt:lpwstr>https://doi.org/10.99999/jtk.xxxxx-xxx</vt:lpwstr>
      </vt:variant>
      <vt:variant>
        <vt:lpwstr/>
      </vt:variant>
      <vt:variant>
        <vt:i4>4784220</vt:i4>
      </vt:variant>
      <vt:variant>
        <vt:i4>18</vt:i4>
      </vt:variant>
      <vt:variant>
        <vt:i4>0</vt:i4>
      </vt:variant>
      <vt:variant>
        <vt:i4>5</vt:i4>
      </vt:variant>
      <vt:variant>
        <vt:lpwstr>http://www.taee.org/</vt:lpwstr>
      </vt:variant>
      <vt:variant>
        <vt:lpwstr/>
      </vt:variant>
      <vt:variant>
        <vt:i4>2228271</vt:i4>
      </vt:variant>
      <vt:variant>
        <vt:i4>15</vt:i4>
      </vt:variant>
      <vt:variant>
        <vt:i4>0</vt:i4>
      </vt:variant>
      <vt:variant>
        <vt:i4>5</vt:i4>
      </vt:variant>
      <vt:variant>
        <vt:lpwstr>https://www.researchgate.net/ publication/257944783</vt:lpwstr>
      </vt:variant>
      <vt:variant>
        <vt:lpwstr/>
      </vt:variant>
      <vt:variant>
        <vt:i4>2228271</vt:i4>
      </vt:variant>
      <vt:variant>
        <vt:i4>12</vt:i4>
      </vt:variant>
      <vt:variant>
        <vt:i4>0</vt:i4>
      </vt:variant>
      <vt:variant>
        <vt:i4>5</vt:i4>
      </vt:variant>
      <vt:variant>
        <vt:lpwstr>https://www.researchgate.net/ publication/257944783</vt:lpwstr>
      </vt:variant>
      <vt:variant>
        <vt:lpwstr/>
      </vt:variant>
      <vt:variant>
        <vt:i4>1507412</vt:i4>
      </vt:variant>
      <vt:variant>
        <vt:i4>9</vt:i4>
      </vt:variant>
      <vt:variant>
        <vt:i4>0</vt:i4>
      </vt:variant>
      <vt:variant>
        <vt:i4>5</vt:i4>
      </vt:variant>
      <vt:variant>
        <vt:lpwstr>https://doi.org/10.1177/0013164485451012</vt:lpwstr>
      </vt:variant>
      <vt:variant>
        <vt:lpwstr/>
      </vt:variant>
      <vt:variant>
        <vt:i4>917538</vt:i4>
      </vt:variant>
      <vt:variant>
        <vt:i4>6</vt:i4>
      </vt:variant>
      <vt:variant>
        <vt:i4>0</vt:i4>
      </vt:variant>
      <vt:variant>
        <vt:i4>5</vt:i4>
      </vt:variant>
      <vt:variant>
        <vt:lpwstr>mailto:azizaa@gmail.com</vt:lpwstr>
      </vt:variant>
      <vt:variant>
        <vt:lpwstr/>
      </vt:variant>
      <vt:variant>
        <vt:i4>3604568</vt:i4>
      </vt:variant>
      <vt:variant>
        <vt:i4>3</vt:i4>
      </vt:variant>
      <vt:variant>
        <vt:i4>0</vt:i4>
      </vt:variant>
      <vt:variant>
        <vt:i4>5</vt:i4>
      </vt:variant>
      <vt:variant>
        <vt:lpwstr>mailto:zara.sulaiman@gmail.com</vt:lpwstr>
      </vt:variant>
      <vt:variant>
        <vt:lpwstr/>
      </vt:variant>
      <vt:variant>
        <vt:i4>196640</vt:i4>
      </vt:variant>
      <vt:variant>
        <vt:i4>0</vt:i4>
      </vt:variant>
      <vt:variant>
        <vt:i4>0</vt:i4>
      </vt:variant>
      <vt:variant>
        <vt:i4>5</vt:i4>
      </vt:variant>
      <vt:variant>
        <vt:lpwstr>mailto:alqalby@gmail.com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description>DocumentCreationInfo</dc:description>
  <cp:lastModifiedBy>Lenovo</cp:lastModifiedBy>
  <cp:revision>5</cp:revision>
  <cp:lastPrinted>2024-07-31T16:06:00Z</cp:lastPrinted>
  <dcterms:created xsi:type="dcterms:W3CDTF">2024-07-31T16:08:00Z</dcterms:created>
  <dcterms:modified xsi:type="dcterms:W3CDTF">2024-08-02T11:29:00Z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d515063d-2117-3cdf-acde-d08274fd2254</vt:lpwstr>
  </property>
  <property fmtid="{D5CDD505-2E9C-101B-9397-08002B2CF9AE}" pid="24" name="Mendeley Citation Style_1">
    <vt:lpwstr>http://www.zotero.org/styles/apa</vt:lpwstr>
  </property>
</Properties>
</file>